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A3A" w:rsidRDefault="008B5A3A" w:rsidP="00305A4F">
      <w:pPr>
        <w:tabs>
          <w:tab w:val="left" w:pos="993"/>
        </w:tabs>
        <w:ind w:right="1416"/>
        <w:jc w:val="both"/>
      </w:pPr>
      <w:r>
        <w:rPr>
          <w:noProof/>
          <w:lang w:eastAsia="ru-RU"/>
        </w:rPr>
        <w:drawing>
          <wp:inline distT="0" distB="0" distL="0" distR="0">
            <wp:extent cx="7286625" cy="10095101"/>
            <wp:effectExtent l="19050" t="0" r="9525" b="0"/>
            <wp:docPr id="1" name="Рисунок 1" descr="C:\Users\user\Downloads\титульник 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ьник положение.jpg"/>
                    <pic:cNvPicPr>
                      <a:picLocks noChangeAspect="1" noChangeArrowheads="1"/>
                    </pic:cNvPicPr>
                  </pic:nvPicPr>
                  <pic:blipFill>
                    <a:blip r:embed="rId6" cstate="print"/>
                    <a:srcRect/>
                    <a:stretch>
                      <a:fillRect/>
                    </a:stretch>
                  </pic:blipFill>
                  <pic:spPr bwMode="auto">
                    <a:xfrm>
                      <a:off x="0" y="0"/>
                      <a:ext cx="7286866" cy="10095435"/>
                    </a:xfrm>
                    <a:prstGeom prst="rect">
                      <a:avLst/>
                    </a:prstGeom>
                    <a:noFill/>
                    <a:ln w="9525">
                      <a:noFill/>
                      <a:miter lim="800000"/>
                      <a:headEnd/>
                      <a:tailEnd/>
                    </a:ln>
                  </pic:spPr>
                </pic:pic>
              </a:graphicData>
            </a:graphic>
          </wp:inline>
        </w:drawing>
      </w:r>
    </w:p>
    <w:p w:rsidR="00903D06" w:rsidRDefault="00903D06" w:rsidP="00A27122">
      <w:pPr>
        <w:tabs>
          <w:tab w:val="left" w:pos="993"/>
        </w:tabs>
        <w:jc w:val="both"/>
      </w:pPr>
      <w:r>
        <w:lastRenderedPageBreak/>
        <w:t>обучающегося в порядке перевода с указанием принимающей организации или населённого</w:t>
      </w:r>
      <w:r w:rsidR="00D9786E">
        <w:t xml:space="preserve"> пункта, субъе</w:t>
      </w:r>
      <w:r>
        <w:t>кта РФ.</w:t>
      </w:r>
    </w:p>
    <w:p w:rsidR="00D9786E" w:rsidRDefault="00D9786E" w:rsidP="00A27122">
      <w:pPr>
        <w:tabs>
          <w:tab w:val="left" w:pos="0"/>
        </w:tabs>
        <w:jc w:val="both"/>
      </w:pPr>
      <w:r>
        <w:tab/>
        <w:t xml:space="preserve">2.5. Учреждение выдаёт </w:t>
      </w:r>
      <w:proofErr w:type="gramStart"/>
      <w:r>
        <w:t>совершеннолетнему</w:t>
      </w:r>
      <w:proofErr w:type="gramEnd"/>
      <w:r>
        <w:t xml:space="preserve"> обучающемуся или родителям (законным представителям) несовершеннолетнего обучающегося следующие документы:</w:t>
      </w:r>
    </w:p>
    <w:p w:rsidR="00D9786E" w:rsidRDefault="00D9786E" w:rsidP="00D9786E">
      <w:pPr>
        <w:tabs>
          <w:tab w:val="left" w:pos="993"/>
        </w:tabs>
        <w:jc w:val="both"/>
      </w:pPr>
      <w:r>
        <w:tab/>
        <w:t xml:space="preserve">1) личное дело </w:t>
      </w:r>
      <w:proofErr w:type="gramStart"/>
      <w:r>
        <w:t>обучающегося</w:t>
      </w:r>
      <w:proofErr w:type="gramEnd"/>
      <w:r>
        <w:t>;</w:t>
      </w:r>
    </w:p>
    <w:p w:rsidR="00D9786E" w:rsidRDefault="00D9786E" w:rsidP="00D9786E">
      <w:pPr>
        <w:tabs>
          <w:tab w:val="left" w:pos="993"/>
        </w:tabs>
        <w:jc w:val="both"/>
      </w:pPr>
      <w:r>
        <w:tab/>
      </w:r>
      <w:proofErr w:type="gramStart"/>
      <w:r>
        <w:t>2) документы, содержащие информацию об успеваемости обучающегося в текущем учебном году (выписка из классного или электронного журналов с текущими отметками и результатами промежуточной аттестации), заверенные подписью директора и печатью Учреждения.</w:t>
      </w:r>
      <w:proofErr w:type="gramEnd"/>
    </w:p>
    <w:p w:rsidR="00D9786E" w:rsidRDefault="00D9786E" w:rsidP="00A27122">
      <w:pPr>
        <w:tabs>
          <w:tab w:val="left" w:pos="0"/>
        </w:tabs>
        <w:jc w:val="both"/>
      </w:pPr>
      <w:r>
        <w:tab/>
        <w:t xml:space="preserve">2.6. </w:t>
      </w:r>
      <w:proofErr w:type="gramStart"/>
      <w:r>
        <w:t>При принятии решения о прекращении деятельности Учреждения (аннулирования или приостановления действия лицензии, лишения или истечения срока действия государственной аккредитации) о предстоящем переводе обучающихся в другое образовательное учреждение администрация школы обязана уведомить совершенн</w:t>
      </w:r>
      <w:r w:rsidR="00223678">
        <w:t>о</w:t>
      </w:r>
      <w:r>
        <w:t>летних</w:t>
      </w:r>
      <w:r w:rsidR="00223678">
        <w:t xml:space="preserve">, родителей (законных представителей) несовершеннолетних обучающихся </w:t>
      </w:r>
      <w:r w:rsidR="00115D8B">
        <w:t>в письменной форме в течение</w:t>
      </w:r>
      <w:r w:rsidR="00223678">
        <w:t xml:space="preserve"> </w:t>
      </w:r>
      <w:r w:rsidR="00115D8B">
        <w:t>5</w:t>
      </w:r>
      <w:r w:rsidR="00223678">
        <w:t xml:space="preserve"> рабочих дней с момента издания распорядительного акта Учредителя о прекращении деятельности Учреждения, а также разместить указанное уведомление</w:t>
      </w:r>
      <w:proofErr w:type="gramEnd"/>
      <w:r w:rsidR="00223678">
        <w:t xml:space="preserve"> на своём официальном сайте в сети Интернет. Данное уведомление должно содержать сроки предоставления письменных согласий лиц на перевод в другую организацию.</w:t>
      </w:r>
    </w:p>
    <w:p w:rsidR="00223678" w:rsidRDefault="00223678" w:rsidP="00D9786E">
      <w:pPr>
        <w:tabs>
          <w:tab w:val="left" w:pos="993"/>
        </w:tabs>
        <w:jc w:val="both"/>
      </w:pPr>
      <w:r>
        <w:tab/>
        <w:t>2.7. Администрация Учреждения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данного Учреждения, а также сроках предоставления письменных согласий совершеннолетних обучающихся и родителей (законных представителей) несовершеннолетних обучающихся на перевод в принимающую организацию. Указанная информация доводится в течени</w:t>
      </w:r>
      <w:r w:rsidR="00B43C7C">
        <w:t>е</w:t>
      </w:r>
      <w:r>
        <w:t xml:space="preserve"> 10 дней с момента её получения и включает в себя: </w:t>
      </w:r>
      <w:r w:rsidR="00B43C7C">
        <w:t>наименование принимающей организации, перечень образовательных программ, реализуемых организацией, количество свободных мест.</w:t>
      </w:r>
    </w:p>
    <w:p w:rsidR="00B43C7C" w:rsidRDefault="00B43C7C" w:rsidP="00D9786E">
      <w:pPr>
        <w:tabs>
          <w:tab w:val="left" w:pos="993"/>
        </w:tabs>
        <w:jc w:val="both"/>
      </w:pPr>
      <w:r>
        <w:tab/>
        <w:t xml:space="preserve">2.8. </w:t>
      </w:r>
      <w:proofErr w:type="gramStart"/>
      <w:r>
        <w:t xml:space="preserve">После получения соответствующих письменных согласий совершеннолетних обучающихся и родителей (законных представителей) несовершеннолетних обучающихся директор школы издаёт приказ об отчислении обучающихся в порядке перевода в принимающую организацию с указанием такого перевода (прекращение деятельности Учреждения, аннулирование лицензии, лишение Учреждения государственной аккредитации по соответствующей образовательной программе, истечения срока действия государственной аккредитации по соответствующей образовательной программе). </w:t>
      </w:r>
      <w:proofErr w:type="gramEnd"/>
    </w:p>
    <w:p w:rsidR="00B43C7C" w:rsidRDefault="00B43C7C" w:rsidP="00D9786E">
      <w:pPr>
        <w:tabs>
          <w:tab w:val="left" w:pos="993"/>
        </w:tabs>
        <w:jc w:val="both"/>
      </w:pPr>
      <w:r>
        <w:tab/>
        <w:t xml:space="preserve">2.9. В случае отказа от перевода в предлагаемую принимающую организацию </w:t>
      </w:r>
      <w:proofErr w:type="gramStart"/>
      <w:r>
        <w:t>совершеннолетний</w:t>
      </w:r>
      <w:proofErr w:type="gramEnd"/>
      <w:r>
        <w:t xml:space="preserve"> обучающийся или родители (законные представители) несовершеннолетнего обучающегося указывают это в письменном заявлении. </w:t>
      </w:r>
    </w:p>
    <w:p w:rsidR="00B43C7C" w:rsidRDefault="00B43C7C" w:rsidP="00D9786E">
      <w:pPr>
        <w:tabs>
          <w:tab w:val="left" w:pos="993"/>
        </w:tabs>
        <w:jc w:val="both"/>
      </w:pPr>
      <w:r>
        <w:tab/>
        <w:t>2.10. Администрация школы передаёт в принимающую организацию списочный состав обучающихся, копии учебных планов, соответствующие письм</w:t>
      </w:r>
      <w:r w:rsidR="00D53B6C">
        <w:t>енные согласия совершеннолетних обучающихся или родителей (законных представителей) несовершеннолетних обучающихся, личные дела обучающихся.</w:t>
      </w:r>
    </w:p>
    <w:p w:rsidR="00D53B6C" w:rsidRDefault="00D53B6C" w:rsidP="00D9786E">
      <w:pPr>
        <w:tabs>
          <w:tab w:val="left" w:pos="993"/>
        </w:tabs>
        <w:jc w:val="both"/>
      </w:pPr>
    </w:p>
    <w:p w:rsidR="00D53B6C" w:rsidRPr="00C41901" w:rsidRDefault="00C41901" w:rsidP="00C41901">
      <w:pPr>
        <w:tabs>
          <w:tab w:val="left" w:pos="993"/>
        </w:tabs>
        <w:ind w:left="360"/>
        <w:jc w:val="center"/>
        <w:rPr>
          <w:b/>
        </w:rPr>
      </w:pPr>
      <w:r>
        <w:rPr>
          <w:b/>
        </w:rPr>
        <w:t xml:space="preserve">3. </w:t>
      </w:r>
      <w:r w:rsidR="00D53B6C" w:rsidRPr="00C41901">
        <w:rPr>
          <w:b/>
        </w:rPr>
        <w:t>Перевод обучающегося в следующий класс по итогам учебного года</w:t>
      </w:r>
    </w:p>
    <w:p w:rsidR="00D53B6C" w:rsidRDefault="00D53B6C" w:rsidP="000D37F6">
      <w:pPr>
        <w:tabs>
          <w:tab w:val="left" w:pos="993"/>
        </w:tabs>
        <w:jc w:val="both"/>
      </w:pPr>
      <w:r>
        <w:tab/>
        <w:t xml:space="preserve">3.1. </w:t>
      </w:r>
      <w:proofErr w:type="gramStart"/>
      <w:r>
        <w:t>Обучающиеся</w:t>
      </w:r>
      <w:proofErr w:type="gramEnd"/>
      <w:r>
        <w:t>, освоившие в полном объёме образовательную программу</w:t>
      </w:r>
    </w:p>
    <w:p w:rsidR="00D53B6C" w:rsidRDefault="00D53B6C" w:rsidP="000D37F6">
      <w:pPr>
        <w:tabs>
          <w:tab w:val="left" w:pos="993"/>
        </w:tabs>
        <w:jc w:val="both"/>
      </w:pPr>
      <w:r>
        <w:t>учебного года, по решению педагогического совета, переводятся в следующий класс приказом директора Учреждения.</w:t>
      </w:r>
    </w:p>
    <w:p w:rsidR="000D37F6" w:rsidRDefault="00D53B6C" w:rsidP="000D37F6">
      <w:pPr>
        <w:tabs>
          <w:tab w:val="left" w:pos="993"/>
        </w:tabs>
        <w:jc w:val="both"/>
      </w:pPr>
      <w:r>
        <w:tab/>
      </w:r>
      <w:r w:rsidRPr="00C40574">
        <w:t xml:space="preserve">3.2. </w:t>
      </w:r>
      <w:proofErr w:type="gramStart"/>
      <w:r w:rsidRPr="00C40574">
        <w:t xml:space="preserve">Обучающиеся, не прошедшие промежуточной аттестации по уважительным </w:t>
      </w:r>
      <w:r w:rsidR="000D37F6" w:rsidRPr="00C40574">
        <w:t>причинам</w:t>
      </w:r>
      <w:r w:rsidRPr="00C40574">
        <w:t xml:space="preserve"> или </w:t>
      </w:r>
      <w:r w:rsidR="000D37F6" w:rsidRPr="00C40574">
        <w:t xml:space="preserve">имеющие академическую задолженность, переводятся в следующий класс условно в соответствие </w:t>
      </w:r>
      <w:r w:rsidR="0043238C" w:rsidRPr="00C40574">
        <w:t>со ст.58 Федерального закона от 29.12.2012 года №273-ФЗ «Об образовании в Российской Федерации».</w:t>
      </w:r>
      <w:proofErr w:type="gramEnd"/>
    </w:p>
    <w:p w:rsidR="00D53B6C" w:rsidRPr="00C41901" w:rsidRDefault="00C41901" w:rsidP="00C41901">
      <w:pPr>
        <w:tabs>
          <w:tab w:val="left" w:pos="993"/>
        </w:tabs>
        <w:ind w:left="360"/>
        <w:jc w:val="center"/>
        <w:rPr>
          <w:b/>
        </w:rPr>
      </w:pPr>
      <w:r>
        <w:rPr>
          <w:b/>
        </w:rPr>
        <w:t xml:space="preserve">4. </w:t>
      </w:r>
      <w:r w:rsidR="000D37F6" w:rsidRPr="00C41901">
        <w:rPr>
          <w:b/>
        </w:rPr>
        <w:t xml:space="preserve">Порядок и основания отчисления </w:t>
      </w:r>
      <w:proofErr w:type="gramStart"/>
      <w:r w:rsidR="000D37F6" w:rsidRPr="00C41901">
        <w:rPr>
          <w:b/>
        </w:rPr>
        <w:t>обучающихся</w:t>
      </w:r>
      <w:proofErr w:type="gramEnd"/>
    </w:p>
    <w:p w:rsidR="000D37F6" w:rsidRDefault="000D37F6" w:rsidP="000D37F6">
      <w:pPr>
        <w:tabs>
          <w:tab w:val="left" w:pos="993"/>
        </w:tabs>
        <w:jc w:val="both"/>
      </w:pPr>
      <w:r>
        <w:tab/>
        <w:t xml:space="preserve">4.1. Образовательные отношения между Учреждением и </w:t>
      </w:r>
      <w:r w:rsidR="00573DBF">
        <w:t xml:space="preserve">обучающимся </w:t>
      </w:r>
      <w:r w:rsidR="00977D6B">
        <w:t>и его</w:t>
      </w:r>
      <w:r w:rsidR="00573DBF">
        <w:t xml:space="preserve"> родителями (законными представителями) </w:t>
      </w:r>
      <w:r>
        <w:t>прекращаются в связи с отчислением обучающегося из Учреждения:</w:t>
      </w:r>
    </w:p>
    <w:p w:rsidR="0075559C" w:rsidRDefault="00567411" w:rsidP="00D973B6">
      <w:pPr>
        <w:ind w:left="993" w:hanging="993"/>
        <w:jc w:val="both"/>
        <w:rPr>
          <w:bCs/>
        </w:rPr>
      </w:pPr>
      <w:r>
        <w:lastRenderedPageBreak/>
        <w:tab/>
        <w:t xml:space="preserve">1) </w:t>
      </w:r>
      <w:r w:rsidR="0075559C" w:rsidRPr="00C33B8B">
        <w:rPr>
          <w:bCs/>
        </w:rPr>
        <w:t xml:space="preserve">в связи с </w:t>
      </w:r>
      <w:r w:rsidR="008C00D0">
        <w:rPr>
          <w:bCs/>
        </w:rPr>
        <w:t>получением основного общего образования</w:t>
      </w:r>
      <w:r w:rsidR="00D973B6">
        <w:rPr>
          <w:bCs/>
        </w:rPr>
        <w:t xml:space="preserve"> </w:t>
      </w:r>
      <w:r w:rsidR="008C00D0">
        <w:rPr>
          <w:bCs/>
        </w:rPr>
        <w:t>(завершением обучения)</w:t>
      </w:r>
      <w:r w:rsidR="0075559C">
        <w:rPr>
          <w:bCs/>
        </w:rPr>
        <w:t>;</w:t>
      </w:r>
    </w:p>
    <w:p w:rsidR="00567411" w:rsidRDefault="00567411" w:rsidP="000D37F6">
      <w:pPr>
        <w:tabs>
          <w:tab w:val="left" w:pos="993"/>
        </w:tabs>
        <w:jc w:val="both"/>
      </w:pPr>
      <w:r>
        <w:tab/>
        <w:t>2) досрочно по основаниям, установленным п.4.</w:t>
      </w:r>
      <w:r w:rsidR="00573DBF">
        <w:t>2</w:t>
      </w:r>
      <w:r>
        <w:t>. настоящего Положения.</w:t>
      </w:r>
    </w:p>
    <w:p w:rsidR="00567411" w:rsidRDefault="00573DBF" w:rsidP="000D37F6">
      <w:pPr>
        <w:tabs>
          <w:tab w:val="left" w:pos="993"/>
        </w:tabs>
        <w:jc w:val="both"/>
      </w:pPr>
      <w:r>
        <w:tab/>
        <w:t>4.2. Образовательные отношения могут быть прекращены досрочно в следующих случаях:</w:t>
      </w:r>
    </w:p>
    <w:p w:rsidR="00573DBF" w:rsidRDefault="00573DBF" w:rsidP="000D37F6">
      <w:pPr>
        <w:tabs>
          <w:tab w:val="left" w:pos="993"/>
        </w:tabs>
        <w:jc w:val="both"/>
      </w:pPr>
      <w:r>
        <w:tab/>
        <w:t>1) по инициативе обучающегося или родител</w:t>
      </w:r>
      <w:r w:rsidR="0041755E">
        <w:t>ей</w:t>
      </w:r>
      <w:r>
        <w:t xml:space="preserve"> (законны</w:t>
      </w:r>
      <w:r w:rsidR="0041755E">
        <w:t>х</w:t>
      </w:r>
      <w:r>
        <w:t xml:space="preserve"> представител</w:t>
      </w:r>
      <w:r w:rsidR="0041755E">
        <w:t>ей</w:t>
      </w:r>
      <w:r>
        <w:t>) несовершеннолетнего обучающегося, в том числе в случае перевода обучающегося для продолжения освоения образовательной программы в другое общеобразовательное учреждение, осуществляющее образовательную деятельность;</w:t>
      </w:r>
    </w:p>
    <w:p w:rsidR="00573DBF" w:rsidRDefault="00573DBF" w:rsidP="000D37F6">
      <w:pPr>
        <w:tabs>
          <w:tab w:val="left" w:pos="993"/>
        </w:tabs>
        <w:jc w:val="both"/>
      </w:pPr>
      <w:r>
        <w:tab/>
        <w:t xml:space="preserve">2) </w:t>
      </w:r>
      <w:r w:rsidR="0041755E">
        <w:t xml:space="preserve">по инициативе Учреждения в случае применения к </w:t>
      </w:r>
      <w:proofErr w:type="gramStart"/>
      <w:r w:rsidR="0041755E">
        <w:t>обучающемуся</w:t>
      </w:r>
      <w:proofErr w:type="gramEnd"/>
      <w:r w:rsidR="0041755E">
        <w:t>, достигшему возраста пятнадцати лет, отчисления как меры дисциплинарного взыскания.</w:t>
      </w:r>
    </w:p>
    <w:p w:rsidR="0041755E" w:rsidRDefault="0041755E" w:rsidP="000D37F6">
      <w:pPr>
        <w:tabs>
          <w:tab w:val="left" w:pos="993"/>
        </w:tabs>
        <w:jc w:val="both"/>
      </w:pPr>
      <w:r>
        <w:tab/>
        <w:t>3) по обстоятельствам, не зависящим от воли обучающегося или родителей (законных представителей) несовершеннолетнего обучающегося в Учреждении, в том числе в случае ликвидации Учреждения.</w:t>
      </w:r>
    </w:p>
    <w:p w:rsidR="0041755E" w:rsidRDefault="0041755E" w:rsidP="000D37F6">
      <w:pPr>
        <w:tabs>
          <w:tab w:val="left" w:pos="993"/>
        </w:tabs>
        <w:jc w:val="both"/>
      </w:pPr>
      <w:r>
        <w:tab/>
        <w:t xml:space="preserve">4.3. </w:t>
      </w:r>
      <w:proofErr w:type="gramStart"/>
      <w:r>
        <w:t xml:space="preserve">Досрочное прекращение образовательных по инициативе </w:t>
      </w:r>
      <w:r w:rsidR="00977D6B">
        <w:t xml:space="preserve">обучающегося или </w:t>
      </w:r>
      <w:r>
        <w:t xml:space="preserve">родителей (законных представителей) несовершеннолетнего обучающегося не влечёт за собой возникновения каких-либо дополнительных, в том числе материальных, обязательств указанного обучающегося перед Учреждением. </w:t>
      </w:r>
      <w:proofErr w:type="gramEnd"/>
    </w:p>
    <w:p w:rsidR="00977D6B" w:rsidRDefault="00977D6B" w:rsidP="000D37F6">
      <w:pPr>
        <w:tabs>
          <w:tab w:val="left" w:pos="993"/>
        </w:tabs>
        <w:jc w:val="both"/>
      </w:pPr>
      <w:r>
        <w:tab/>
        <w:t>4.4. Основанием для прекращения образовательных отношений является приказ директора Учреждения.</w:t>
      </w:r>
    </w:p>
    <w:p w:rsidR="00977D6B" w:rsidRDefault="00977D6B" w:rsidP="000D37F6">
      <w:pPr>
        <w:tabs>
          <w:tab w:val="left" w:pos="993"/>
        </w:tabs>
        <w:jc w:val="both"/>
      </w:pPr>
      <w:r>
        <w:tab/>
        <w:t xml:space="preserve">4.5. Если с </w:t>
      </w:r>
      <w:proofErr w:type="gramStart"/>
      <w:r>
        <w:t>обучающимся</w:t>
      </w:r>
      <w:proofErr w:type="gramEnd"/>
      <w:r>
        <w:t xml:space="preserve"> или родителями (законными представителями) несовершеннолетнего обучающегося заключён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Учреждения, об отчислении обучающегося из Учреждения. </w:t>
      </w:r>
    </w:p>
    <w:p w:rsidR="00977D6B" w:rsidRDefault="00977D6B" w:rsidP="000D37F6">
      <w:pPr>
        <w:tabs>
          <w:tab w:val="left" w:pos="993"/>
        </w:tabs>
        <w:jc w:val="both"/>
      </w:pPr>
      <w:r>
        <w:tab/>
        <w:t xml:space="preserve">4.6. Права и обязанности обучающегося, предусмотренные законодательством об образовании и локальными нормативными актами Учреждения, прекращаются </w:t>
      </w:r>
      <w:proofErr w:type="gramStart"/>
      <w:r>
        <w:t>с даты</w:t>
      </w:r>
      <w:proofErr w:type="gramEnd"/>
      <w:r>
        <w:t xml:space="preserve"> его отчисления из Учреждения.</w:t>
      </w:r>
    </w:p>
    <w:p w:rsidR="00977D6B" w:rsidRDefault="00977D6B" w:rsidP="000D37F6">
      <w:pPr>
        <w:tabs>
          <w:tab w:val="left" w:pos="993"/>
        </w:tabs>
        <w:jc w:val="both"/>
      </w:pPr>
      <w:r>
        <w:tab/>
        <w:t xml:space="preserve">4.7. При досрочном прекращении образовательных отношений Учреждение в </w:t>
      </w:r>
      <w:r w:rsidR="00833B43">
        <w:t xml:space="preserve">3-хдневный срок после издания приказа директора </w:t>
      </w:r>
      <w:proofErr w:type="gramStart"/>
      <w:r w:rsidR="00833B43">
        <w:t>Учреждения</w:t>
      </w:r>
      <w:proofErr w:type="gramEnd"/>
      <w:r w:rsidR="00833B43">
        <w:t xml:space="preserve"> об отчислении обучающегося выдаёт лицу, отчисленному из Учреждения, справку об обучении в соответствие с частью 12 статьи 60 Федерального закона №273-ФЗ «Об образовании в Российской Федерации».</w:t>
      </w:r>
    </w:p>
    <w:p w:rsidR="00833B43" w:rsidRDefault="00833B43" w:rsidP="000D37F6">
      <w:pPr>
        <w:tabs>
          <w:tab w:val="left" w:pos="993"/>
        </w:tabs>
        <w:jc w:val="both"/>
      </w:pPr>
    </w:p>
    <w:p w:rsidR="00833B43" w:rsidRPr="00C41901" w:rsidRDefault="00833B43" w:rsidP="00C41901">
      <w:pPr>
        <w:pStyle w:val="a3"/>
        <w:numPr>
          <w:ilvl w:val="0"/>
          <w:numId w:val="4"/>
        </w:numPr>
        <w:tabs>
          <w:tab w:val="left" w:pos="993"/>
        </w:tabs>
        <w:jc w:val="center"/>
        <w:rPr>
          <w:b/>
        </w:rPr>
      </w:pPr>
      <w:r w:rsidRPr="00C41901">
        <w:rPr>
          <w:b/>
        </w:rPr>
        <w:t>Восстановление в Учреждении</w:t>
      </w:r>
    </w:p>
    <w:p w:rsidR="00833B43" w:rsidRPr="00C40574" w:rsidRDefault="00833B43" w:rsidP="00833B43">
      <w:pPr>
        <w:tabs>
          <w:tab w:val="left" w:pos="993"/>
        </w:tabs>
        <w:jc w:val="both"/>
        <w:rPr>
          <w:color w:val="FF0000"/>
        </w:rPr>
      </w:pPr>
      <w:r>
        <w:tab/>
        <w:t xml:space="preserve">5.1. </w:t>
      </w:r>
      <w:proofErr w:type="gramStart"/>
      <w:r>
        <w:t xml:space="preserve">Восстановление обучающегося в Учреждении, если он досрочно прекратил образовательные отношения по личной инициативе или по инициативе родителей (законных представителей), проводится в соответствие </w:t>
      </w:r>
      <w:r w:rsidRPr="00C40574">
        <w:t xml:space="preserve">с </w:t>
      </w:r>
      <w:r w:rsidR="0043238C" w:rsidRPr="00C40574">
        <w:t xml:space="preserve"> заявлением.</w:t>
      </w:r>
      <w:proofErr w:type="gramEnd"/>
    </w:p>
    <w:p w:rsidR="0027457F" w:rsidRPr="0043238C" w:rsidRDefault="0043238C" w:rsidP="00833B43">
      <w:pPr>
        <w:tabs>
          <w:tab w:val="left" w:pos="993"/>
        </w:tabs>
        <w:jc w:val="both"/>
      </w:pPr>
      <w:r w:rsidRPr="00C40574">
        <w:tab/>
      </w:r>
      <w:r w:rsidR="0027457F" w:rsidRPr="00C40574">
        <w:t>5.2. На основании заявления издается распорядительный документ (приказ) директора.</w:t>
      </w:r>
      <w:r>
        <w:t xml:space="preserve"> </w:t>
      </w:r>
    </w:p>
    <w:p w:rsidR="00833B43" w:rsidRPr="00D429D1" w:rsidRDefault="00833B43" w:rsidP="00833B43">
      <w:pPr>
        <w:tabs>
          <w:tab w:val="left" w:pos="993"/>
        </w:tabs>
        <w:jc w:val="both"/>
        <w:rPr>
          <w:color w:val="FF0000"/>
        </w:rPr>
      </w:pPr>
      <w:r>
        <w:tab/>
      </w:r>
      <w:r w:rsidR="00A27B3C">
        <w:rPr>
          <w:color w:val="FF0000"/>
        </w:rPr>
        <w:t xml:space="preserve"> </w:t>
      </w:r>
    </w:p>
    <w:p w:rsidR="00977D6B" w:rsidRPr="000D37F6" w:rsidRDefault="00977D6B" w:rsidP="000D37F6">
      <w:pPr>
        <w:tabs>
          <w:tab w:val="left" w:pos="993"/>
        </w:tabs>
        <w:jc w:val="both"/>
      </w:pPr>
    </w:p>
    <w:sectPr w:rsidR="00977D6B" w:rsidRPr="000D37F6" w:rsidSect="00D973B6">
      <w:pgSz w:w="11906" w:h="16838"/>
      <w:pgMar w:top="709"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369D9"/>
    <w:multiLevelType w:val="hybridMultilevel"/>
    <w:tmpl w:val="943A153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360447"/>
    <w:multiLevelType w:val="multilevel"/>
    <w:tmpl w:val="F34C437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AD84783"/>
    <w:multiLevelType w:val="hybridMultilevel"/>
    <w:tmpl w:val="2E1AF172"/>
    <w:lvl w:ilvl="0" w:tplc="58BEF9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E6A4DEC"/>
    <w:multiLevelType w:val="multilevel"/>
    <w:tmpl w:val="553E7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66E43FD"/>
    <w:multiLevelType w:val="hybridMultilevel"/>
    <w:tmpl w:val="06DEF3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E21DFC"/>
    <w:multiLevelType w:val="hybridMultilevel"/>
    <w:tmpl w:val="0918288E"/>
    <w:lvl w:ilvl="0" w:tplc="96547940">
      <w:start w:val="1"/>
      <w:numFmt w:val="decimal"/>
      <w:lvlText w:val="%1)"/>
      <w:lvlJc w:val="left"/>
      <w:pPr>
        <w:ind w:left="2460" w:hanging="1695"/>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nsid w:val="74A10F9F"/>
    <w:multiLevelType w:val="multilevel"/>
    <w:tmpl w:val="2076D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74DB"/>
    <w:rsid w:val="00034F62"/>
    <w:rsid w:val="000D37F6"/>
    <w:rsid w:val="00115D8B"/>
    <w:rsid w:val="00156824"/>
    <w:rsid w:val="001B07C4"/>
    <w:rsid w:val="00223678"/>
    <w:rsid w:val="002342AC"/>
    <w:rsid w:val="00254406"/>
    <w:rsid w:val="0027457F"/>
    <w:rsid w:val="002C35C3"/>
    <w:rsid w:val="002E017C"/>
    <w:rsid w:val="00305A4F"/>
    <w:rsid w:val="00307074"/>
    <w:rsid w:val="00340219"/>
    <w:rsid w:val="00402267"/>
    <w:rsid w:val="0041755E"/>
    <w:rsid w:val="0043238C"/>
    <w:rsid w:val="00473260"/>
    <w:rsid w:val="00480D2A"/>
    <w:rsid w:val="00567411"/>
    <w:rsid w:val="00573DBF"/>
    <w:rsid w:val="005B66F5"/>
    <w:rsid w:val="00680E49"/>
    <w:rsid w:val="006C06D4"/>
    <w:rsid w:val="0075559C"/>
    <w:rsid w:val="00833B43"/>
    <w:rsid w:val="008B5A3A"/>
    <w:rsid w:val="008C00D0"/>
    <w:rsid w:val="008C2147"/>
    <w:rsid w:val="008C5624"/>
    <w:rsid w:val="008C6B0C"/>
    <w:rsid w:val="00903D06"/>
    <w:rsid w:val="00904E28"/>
    <w:rsid w:val="00977D6B"/>
    <w:rsid w:val="009F11EA"/>
    <w:rsid w:val="00A02901"/>
    <w:rsid w:val="00A27122"/>
    <w:rsid w:val="00A27B3C"/>
    <w:rsid w:val="00A85849"/>
    <w:rsid w:val="00AC4E2E"/>
    <w:rsid w:val="00B14D0B"/>
    <w:rsid w:val="00B43C7C"/>
    <w:rsid w:val="00BE19EA"/>
    <w:rsid w:val="00C17C4D"/>
    <w:rsid w:val="00C40574"/>
    <w:rsid w:val="00C41901"/>
    <w:rsid w:val="00D429D1"/>
    <w:rsid w:val="00D53B6C"/>
    <w:rsid w:val="00D973B6"/>
    <w:rsid w:val="00D9786E"/>
    <w:rsid w:val="00DF04B2"/>
    <w:rsid w:val="00DF74DB"/>
    <w:rsid w:val="00E23ABC"/>
    <w:rsid w:val="00E81450"/>
    <w:rsid w:val="00E954D1"/>
    <w:rsid w:val="00E9613C"/>
    <w:rsid w:val="00F7588D"/>
    <w:rsid w:val="00F97BF4"/>
    <w:rsid w:val="00FF5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D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11EA"/>
    <w:pPr>
      <w:ind w:left="720"/>
      <w:contextualSpacing/>
    </w:pPr>
  </w:style>
  <w:style w:type="paragraph" w:styleId="a4">
    <w:name w:val="Balloon Text"/>
    <w:basedOn w:val="a"/>
    <w:link w:val="a5"/>
    <w:uiPriority w:val="99"/>
    <w:semiHidden/>
    <w:unhideWhenUsed/>
    <w:rsid w:val="00E81450"/>
    <w:rPr>
      <w:rFonts w:ascii="Tahoma" w:hAnsi="Tahoma" w:cs="Tahoma"/>
      <w:sz w:val="16"/>
      <w:szCs w:val="16"/>
    </w:rPr>
  </w:style>
  <w:style w:type="character" w:customStyle="1" w:styleId="a5">
    <w:name w:val="Текст выноски Знак"/>
    <w:basedOn w:val="a0"/>
    <w:link w:val="a4"/>
    <w:uiPriority w:val="99"/>
    <w:semiHidden/>
    <w:rsid w:val="00E81450"/>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031E-A295-4DF6-B071-CCD4078D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912</Words>
  <Characters>5202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2</cp:revision>
  <cp:lastPrinted>2021-12-05T06:01:00Z</cp:lastPrinted>
  <dcterms:created xsi:type="dcterms:W3CDTF">2024-03-27T08:02:00Z</dcterms:created>
  <dcterms:modified xsi:type="dcterms:W3CDTF">2024-03-27T08:02:00Z</dcterms:modified>
</cp:coreProperties>
</file>