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57B99" w14:textId="77777777" w:rsidR="00410D32" w:rsidRPr="005A2EAA" w:rsidRDefault="00410D32" w:rsidP="00410D32">
      <w:pPr>
        <w:keepNext/>
        <w:keepLines/>
        <w:spacing w:before="120" w:after="120" w:line="240" w:lineRule="auto"/>
        <w:jc w:val="center"/>
        <w:outlineLvl w:val="0"/>
        <w:rPr>
          <w:rFonts w:ascii="PT Astra Serif" w:eastAsia="Calibri" w:hAnsi="PT Astra Serif" w:cs="Times New Roman"/>
          <w:b/>
          <w:bCs/>
          <w:sz w:val="24"/>
          <w:szCs w:val="24"/>
        </w:rPr>
      </w:pPr>
      <w:bookmarkStart w:id="0" w:name="_Toc410235149"/>
      <w:bookmarkStart w:id="1" w:name="_Toc512529768"/>
      <w:bookmarkStart w:id="2" w:name="_Toc533868350"/>
      <w:r w:rsidRPr="005A2EAA">
        <w:rPr>
          <w:rFonts w:ascii="PT Astra Serif" w:eastAsia="Calibri" w:hAnsi="PT Astra Serif" w:cs="Times New Roman"/>
          <w:b/>
          <w:bCs/>
          <w:sz w:val="24"/>
          <w:szCs w:val="24"/>
        </w:rPr>
        <w:t>Особенности подготовки аудиторий (включая дополнительные материалы и оборудование) к ОГЭ по учебным предметам</w:t>
      </w:r>
      <w:bookmarkEnd w:id="0"/>
      <w:bookmarkEnd w:id="1"/>
      <w:bookmarkEnd w:id="2"/>
    </w:p>
    <w:p w14:paraId="38C35C32" w14:textId="77777777" w:rsidR="00410D32" w:rsidRPr="005A2EAA" w:rsidRDefault="00410D32" w:rsidP="00410D32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677"/>
        <w:gridCol w:w="8335"/>
      </w:tblGrid>
      <w:tr w:rsidR="00410D32" w:rsidRPr="005A2EAA" w14:paraId="6E97FA27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39B4CC2C" w14:textId="77777777" w:rsidR="00410D32" w:rsidRPr="005A2EAA" w:rsidRDefault="00410D32" w:rsidP="00B922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Учебный предмет ОГЭ</w:t>
            </w:r>
          </w:p>
        </w:tc>
        <w:tc>
          <w:tcPr>
            <w:tcW w:w="4677" w:type="dxa"/>
            <w:shd w:val="clear" w:color="auto" w:fill="auto"/>
          </w:tcPr>
          <w:p w14:paraId="680994F1" w14:textId="77777777" w:rsidR="00410D32" w:rsidRPr="005A2EAA" w:rsidRDefault="00410D32" w:rsidP="00B922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Средства обучения и воспитания</w:t>
            </w:r>
          </w:p>
        </w:tc>
        <w:tc>
          <w:tcPr>
            <w:tcW w:w="8335" w:type="dxa"/>
            <w:shd w:val="clear" w:color="auto" w:fill="auto"/>
          </w:tcPr>
          <w:p w14:paraId="52A3BD0A" w14:textId="77777777" w:rsidR="00410D32" w:rsidRPr="005A2EAA" w:rsidRDefault="00410D32" w:rsidP="00B922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Условия проведения экзамена в аудиториях и требования к специалистам</w:t>
            </w:r>
          </w:p>
        </w:tc>
      </w:tr>
      <w:tr w:rsidR="00410D32" w:rsidRPr="005A2EAA" w14:paraId="2F4600C6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57649BFC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4677" w:type="dxa"/>
            <w:shd w:val="clear" w:color="auto" w:fill="auto"/>
          </w:tcPr>
          <w:p w14:paraId="33A881DF" w14:textId="77777777" w:rsidR="00DC33C3" w:rsidRPr="005A2EAA" w:rsidRDefault="00DC33C3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1) Л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инейк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893421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не содержащ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ая</w:t>
            </w:r>
            <w:r w:rsidR="00893421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справочные материалы (далее –линейка)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;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14:paraId="2E487173" w14:textId="77777777" w:rsidR="00DC33C3" w:rsidRPr="005A2EAA" w:rsidRDefault="00DC33C3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2) Н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епрограммируемы</w:t>
            </w:r>
            <w:r w:rsidR="00893421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калькулятор</w:t>
            </w:r>
            <w:r w:rsidR="00E36870" w:rsidRPr="005A2EAA">
              <w:rPr>
                <w:rStyle w:val="a5"/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footnoteReference w:id="1"/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;</w:t>
            </w:r>
          </w:p>
          <w:p w14:paraId="49C0E917" w14:textId="5706CD21" w:rsidR="00410D32" w:rsidRPr="005A2EAA" w:rsidRDefault="00DC33C3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3) Г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еографически</w:t>
            </w:r>
            <w:r w:rsidR="00893421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атлас</w:t>
            </w:r>
            <w:r w:rsidR="00893421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для 7, 8 и 9 классов (любого издательства)</w:t>
            </w:r>
            <w:r w:rsidR="00E92C5C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предоставляются образовательной организацией, на базе которой организован пункт проведения экзамена, либо образовательными организациями, обучающиеся которых сдают экзамен в ППЭ/ Атласы не должны содержать пометок и справочной информации. Количество атласов должно соответствовать количеству участников экзамена.</w:t>
            </w:r>
          </w:p>
          <w:p w14:paraId="05960A6B" w14:textId="4A87DB3A" w:rsidR="00BC54B9" w:rsidRPr="005A2EAA" w:rsidRDefault="00E92C5C" w:rsidP="00E92C5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Пользоваться личными географическими атласами для 7 - 9 классов участникам экзамена в целях предупреждения недопущения нарушений Порядка в части использования справочных материалов, письменных заметок </w:t>
            </w: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запрещается.</w:t>
            </w:r>
          </w:p>
        </w:tc>
        <w:tc>
          <w:tcPr>
            <w:tcW w:w="8335" w:type="dxa"/>
            <w:shd w:val="clear" w:color="auto" w:fill="auto"/>
          </w:tcPr>
          <w:p w14:paraId="681A689C" w14:textId="4AC3FD61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 аудиторию не допускаются специалисты по географии. </w:t>
            </w:r>
          </w:p>
          <w:p w14:paraId="582C1C49" w14:textId="2ECC1F26" w:rsidR="00410D32" w:rsidRPr="005A2EAA" w:rsidRDefault="000B54AE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410D32" w:rsidRPr="005A2EAA" w14:paraId="201AEC2D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2B98871E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4677" w:type="dxa"/>
            <w:shd w:val="clear" w:color="auto" w:fill="auto"/>
          </w:tcPr>
          <w:p w14:paraId="158465EA" w14:textId="77777777" w:rsidR="00410D32" w:rsidRPr="005A2EAA" w:rsidRDefault="00BC54B9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Средства обучения и воспитания не используются</w:t>
            </w:r>
          </w:p>
        </w:tc>
        <w:tc>
          <w:tcPr>
            <w:tcW w:w="8335" w:type="dxa"/>
            <w:shd w:val="clear" w:color="auto" w:fill="auto"/>
          </w:tcPr>
          <w:p w14:paraId="13467796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 аудиторию не допускаются специалисты по истории                     и обществознанию. </w:t>
            </w:r>
          </w:p>
          <w:p w14:paraId="1166641A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Проверку экзаменационных работ (заданий с развернутым ответом)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410D32" w:rsidRPr="005A2EAA" w14:paraId="634D3D87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43E32CB3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Биология</w:t>
            </w:r>
          </w:p>
        </w:tc>
        <w:tc>
          <w:tcPr>
            <w:tcW w:w="4677" w:type="dxa"/>
            <w:shd w:val="clear" w:color="auto" w:fill="auto"/>
          </w:tcPr>
          <w:p w14:paraId="7D36AB43" w14:textId="777AF463" w:rsidR="00BC54B9" w:rsidRPr="005A2EAA" w:rsidRDefault="00DC33C3" w:rsidP="00BC54B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1) 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Линейка для проведения измерений при выполнении заданий с рисунками; </w:t>
            </w:r>
          </w:p>
          <w:p w14:paraId="35551A2F" w14:textId="4F22AA2F" w:rsidR="00410D32" w:rsidRPr="005A2EAA" w:rsidRDefault="00DC33C3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2) Н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епрограммируемый калькулятор.</w:t>
            </w:r>
          </w:p>
        </w:tc>
        <w:tc>
          <w:tcPr>
            <w:tcW w:w="8335" w:type="dxa"/>
            <w:shd w:val="clear" w:color="auto" w:fill="auto"/>
          </w:tcPr>
          <w:p w14:paraId="5D352F4A" w14:textId="77777777" w:rsidR="00E12F3A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экзамене в аудиторию не допускаются специалисты по биологии.</w:t>
            </w:r>
          </w:p>
          <w:p w14:paraId="7CB5BE2A" w14:textId="3D93767B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 ответом)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410D32" w:rsidRPr="005A2EAA" w14:paraId="0435101E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253E5004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4677" w:type="dxa"/>
            <w:shd w:val="clear" w:color="auto" w:fill="auto"/>
          </w:tcPr>
          <w:p w14:paraId="2C087C51" w14:textId="5E3C1CEE" w:rsidR="00E12F3A" w:rsidRPr="005A2EAA" w:rsidRDefault="00E12F3A" w:rsidP="00BC54B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1) 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Непрограммируемый калькулятор;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2) 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Комплекты лабораторного оборудования и реактивов для проведения химическ</w:t>
            </w:r>
            <w:r w:rsidR="00DC33C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их опытов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предусмотренных заданиями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предоставля</w:t>
            </w:r>
            <w:r w:rsidR="00DC33C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ю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тся образовательной организацией, на базе которой организован пункт проведения экзамена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; </w:t>
            </w:r>
          </w:p>
          <w:p w14:paraId="5B9116DC" w14:textId="24ABE1DA" w:rsidR="00BC54B9" w:rsidRPr="005A2EAA" w:rsidRDefault="00E12F3A" w:rsidP="00BC54B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3) П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– предоставляются вместе с КИМ, допустимо использование плакатов с указанными таблицами при проведении письменной части экзамена в кабинете химии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  <w:p w14:paraId="34565981" w14:textId="533642DB" w:rsidR="00410D32" w:rsidRPr="005A2EAA" w:rsidRDefault="00BC54B9" w:rsidP="00E12F3A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Полный перечень материалов и оборудования приведен в Приложении 2 </w:t>
            </w:r>
            <w:proofErr w:type="gramStart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  Спецификации</w:t>
            </w:r>
            <w:proofErr w:type="gramEnd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КИМ для проведения в 202</w:t>
            </w:r>
            <w:r w:rsidR="00E12F3A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году ОГЭ по химии</w:t>
            </w:r>
          </w:p>
        </w:tc>
        <w:tc>
          <w:tcPr>
            <w:tcW w:w="8335" w:type="dxa"/>
            <w:shd w:val="clear" w:color="auto" w:fill="auto"/>
          </w:tcPr>
          <w:p w14:paraId="2609D4CA" w14:textId="194F0420" w:rsidR="00E12F3A" w:rsidRPr="005A2EAA" w:rsidRDefault="00E12F3A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экзамене в аудиторию проведения письменной части не допускаются специалисты по химии.</w:t>
            </w:r>
          </w:p>
          <w:p w14:paraId="6FB47696" w14:textId="10DCCC40" w:rsidR="00BC54B9" w:rsidRPr="005A2EAA" w:rsidRDefault="00BC54B9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Проведение лабораторных опытов при выполнении задания 24 осуществляется в </w:t>
            </w:r>
            <w:r w:rsidR="00E12F3A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кабинете химии или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химической лаборатории, оборудование которой должно отвечать требованиям СанПиН к кабинетам химии.</w:t>
            </w:r>
          </w:p>
          <w:p w14:paraId="793658B1" w14:textId="77777777" w:rsidR="00BC54B9" w:rsidRPr="005A2EAA" w:rsidRDefault="00BC54B9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 началом выполнения заданий экзаменационной работы специалист по проведению инструктажа и обеспечению лабораторных работ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экзамена. К выполнению задания 24 не допускаются участники экзамена, не прошедшие инструктаж по технике безопасности. </w:t>
            </w:r>
          </w:p>
          <w:p w14:paraId="34F57669" w14:textId="57E1A951" w:rsidR="00BC54B9" w:rsidRPr="005A2EAA" w:rsidRDefault="00BC54B9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При проведении химического эксперимента подготовку и выдачу лабораторных комплектов осуществляют специалисты по обеспечению лабораторных работ, прошедшие соответствующую подготовку. </w:t>
            </w:r>
            <w:r w:rsidR="00FB6ED6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Вмешиваться в работу участника экзамена при выполнении им экспериментального задания специалист по обеспечению лабораторных работ имеет право только в случае нарушения участником экзамена техники безопасности или других нештатных ситуаций.</w:t>
            </w:r>
          </w:p>
          <w:p w14:paraId="47CC7A94" w14:textId="729AD9BB" w:rsidR="00BC54B9" w:rsidRPr="005A2EAA" w:rsidRDefault="00BC54B9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 каждой </w:t>
            </w:r>
            <w:r w:rsidR="00D02A36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лаборатории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присутствуют два эксперта</w:t>
            </w:r>
            <w:r w:rsidR="00E12F3A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(специалиста по химии</w:t>
            </w:r>
            <w:r w:rsidR="00FB6ED6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прошедшего соответствующую подготовку</w:t>
            </w:r>
            <w:r w:rsidR="00E12F3A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)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оценивающих выполнение лабораторных работ (задания 24).</w:t>
            </w:r>
          </w:p>
          <w:p w14:paraId="216AB468" w14:textId="7A889ED7" w:rsidR="00FB6ED6" w:rsidRPr="005A2EAA" w:rsidRDefault="00FB6ED6" w:rsidP="00BC54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Указанные эксперты оценивают выполнение лабораторных работ участников экзамена независимо друг от друга и непосредственно при выполнении участником экзамена задания 24. Указанные эксперты вносят результаты оценивания в Ведомость оценивания выполнения задания 24 (лабораторной работы) в аудитории, не допуская информирования участников ГИА, организаторов и других лиц о выставляемых баллах, а также, исключая какое-либо взаимодействие с любыми лицами по вопросу оценивания работы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участника (жесты, мимика, вербальные оценочные суждения). После окончания экзамена в аудитории информация о результатах оценивания выполнения участниками экзамена задания 24 переносится в бланки участников экзамена в присутствии члена ГЭК и направляется вместе с бланками участников экзамена на дальнейшую обработку в РЦОИ.</w:t>
            </w:r>
          </w:p>
          <w:p w14:paraId="4F8BDDB6" w14:textId="6D0E47B4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14:paraId="0A8750D7" w14:textId="77777777" w:rsidR="00410D32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 развернутым ответом) осуществляют эксперты, прошедшие специальную подготовку по проверке и оцениванию заданий с развернутыми ответами.</w:t>
            </w:r>
          </w:p>
        </w:tc>
      </w:tr>
      <w:tr w:rsidR="00410D32" w:rsidRPr="005A2EAA" w14:paraId="0087E847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02B7F15F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Физика</w:t>
            </w:r>
          </w:p>
        </w:tc>
        <w:tc>
          <w:tcPr>
            <w:tcW w:w="4677" w:type="dxa"/>
            <w:shd w:val="clear" w:color="auto" w:fill="auto"/>
          </w:tcPr>
          <w:p w14:paraId="5F040799" w14:textId="77777777" w:rsidR="00DC33C3" w:rsidRPr="005A2EAA" w:rsidRDefault="00DC33C3" w:rsidP="00BC54B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1) 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Линейка для построения графиков, оптических и электрических схем; </w:t>
            </w:r>
          </w:p>
          <w:p w14:paraId="65B36BE7" w14:textId="39B5C256" w:rsidR="00BC54B9" w:rsidRPr="005A2EAA" w:rsidRDefault="00DC33C3" w:rsidP="00BC54B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2) Н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епрограммируемый калькулятор;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3) Л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абораторное оборудование для выполнения экспериментального задания по проведению измерения физических величин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предоставляются образовательной организацией, на базе которой организован пункт проведения экзамена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  <w:p w14:paraId="2E154074" w14:textId="678F2DFC" w:rsidR="00410D32" w:rsidRPr="005A2EAA" w:rsidRDefault="00BC54B9" w:rsidP="002B447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Полный перечень материалов и оборудования приведен в Приложении 2 </w:t>
            </w:r>
            <w:proofErr w:type="gramStart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  Спецификации</w:t>
            </w:r>
            <w:proofErr w:type="gramEnd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КИМ для проведения в </w:t>
            </w:r>
            <w:r w:rsidR="00D3438D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2023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году ОГЭ по физике </w:t>
            </w:r>
          </w:p>
        </w:tc>
        <w:tc>
          <w:tcPr>
            <w:tcW w:w="8335" w:type="dxa"/>
            <w:shd w:val="clear" w:color="auto" w:fill="auto"/>
          </w:tcPr>
          <w:p w14:paraId="0535BD7C" w14:textId="026B1965" w:rsidR="00DC33C3" w:rsidRPr="005A2EAA" w:rsidRDefault="00DC33C3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экзамене в аудиторию проведения письменной части не допускаются специалисты по физике.</w:t>
            </w:r>
          </w:p>
          <w:p w14:paraId="00565E9D" w14:textId="2FCEE691" w:rsidR="00BC54B9" w:rsidRPr="005A2EAA" w:rsidRDefault="00DC33C3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Практическая часть экзамена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проводится в кабинете физики. При необходимости можно использовать другие кабинеты, отвечающие требованиям безопасного труда при выполнении экспериментальных заданий экзаменационной работы. </w:t>
            </w:r>
          </w:p>
          <w:p w14:paraId="0C78508E" w14:textId="0063667B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 каждой аудитории </w:t>
            </w:r>
            <w:r w:rsidR="00D02A36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практической части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присутствует специалист по проведению инструктажа и обеспечению лабораторных работ, прошедший соответствующую подготовку, который проводит перед экзаменом инструктаж по технике безопасности и следит за соблюдением правил безопасного труда во время работы экзаменуемых с лабораторным оборудованием.</w:t>
            </w:r>
          </w:p>
          <w:p w14:paraId="7EB70ECE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Комплекты лабораторного оборудования для выполнения экспериментальных заданий формируются заблаговременно, до проведения экзамена. </w:t>
            </w:r>
          </w:p>
          <w:p w14:paraId="4FBFFE65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Перечень комплектов оборудования для выполнения экспериментального задания составлен на основе типовых наборов для фронтальных работ по физике.</w:t>
            </w:r>
          </w:p>
          <w:p w14:paraId="138F4648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Особенность комплектов состоит в том, что один комплект предназначен для выполнения целой серии экспериментальных заданий. Поэтому для одного конкретного задания комплекты избыточны по сравнению с номенклатурой оборудования, необходимого для его выполнения.</w:t>
            </w:r>
          </w:p>
          <w:p w14:paraId="4AA6E030" w14:textId="2F5B740D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Внимание! В материалах для экспертов примеры возможных ответов на экспериментальные задания приведены в соответствии с рекомендуемыми характеристиками оборудования, указанными в описании комплектов. При использовании элементов оборудования с другими характеристиками необходимо внести соответствующие изменения в перечень комплектов перед проведением экзамена и довести информацию о внесенных изменениях до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сведения экспертов, проверяющих задания с развернутым ответом</w:t>
            </w:r>
            <w:r w:rsidR="00E6047A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вписав в бланк ответов характеристики фактически использованного оборудования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  <w:p w14:paraId="7EF37277" w14:textId="7FD8A0AB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Вмешиваться в работу участника экзамена при выполнении им экспериментального задания специалист по обеспечению лабораторных работ имеет право только в случае нарушения участником экзамена техники безопасности, обнаружения неисправности оборудования или других нештатных ситуаций. </w:t>
            </w:r>
          </w:p>
          <w:p w14:paraId="5C7B480C" w14:textId="77777777" w:rsidR="00410D32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 развернутыми ответами) осуществляют эксперты, прошедшие специальную подготовку по проверке и оцениванию заданий с развернутыми ответами.</w:t>
            </w:r>
          </w:p>
        </w:tc>
      </w:tr>
      <w:tr w:rsidR="00410D32" w:rsidRPr="005A2EAA" w14:paraId="1CA3F7FA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78E69F31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Русский язык</w:t>
            </w:r>
          </w:p>
        </w:tc>
        <w:tc>
          <w:tcPr>
            <w:tcW w:w="4677" w:type="dxa"/>
            <w:shd w:val="clear" w:color="auto" w:fill="auto"/>
          </w:tcPr>
          <w:p w14:paraId="61CB7BCA" w14:textId="77777777" w:rsidR="00E92C5C" w:rsidRPr="005A2EAA" w:rsidRDefault="00C743E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рфографически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словари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позволяющие устанавливать нормативное написание слов - </w:t>
            </w:r>
            <w:r w:rsidR="00BC54B9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</w:t>
            </w:r>
          </w:p>
          <w:p w14:paraId="5FD25EB6" w14:textId="575B39F6" w:rsidR="00BC54B9" w:rsidRPr="005A2EAA" w:rsidRDefault="00BC54B9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Пользоваться личными орфографическими словарями участникам экзамена в целях предупреждения недопущения нарушений Порядка в части использования справочных материалов, письменных заметок </w:t>
            </w: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запрещается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35" w:type="dxa"/>
            <w:shd w:val="clear" w:color="auto" w:fill="auto"/>
          </w:tcPr>
          <w:p w14:paraId="24886068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Аудитории проведения экзамена оснащаются техническими средствами, обеспечивающими качественное воспроизведение аудиозаписей. </w:t>
            </w:r>
          </w:p>
          <w:p w14:paraId="1EE74C07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 по русскому языку в аудиторию не допускаются специалисты по русскому языку, литературе, родному языку и родной литературе.</w:t>
            </w:r>
          </w:p>
          <w:p w14:paraId="2A5C5EA5" w14:textId="77777777" w:rsidR="00BC54B9" w:rsidRPr="005A2EAA" w:rsidRDefault="00BC54B9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  <w:p w14:paraId="34A798F6" w14:textId="6FF9A587" w:rsidR="00941D85" w:rsidRPr="005A2EAA" w:rsidRDefault="00941D85" w:rsidP="00BC54B9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636C5" w:rsidRPr="005A2EAA" w14:paraId="6D354691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596CE6CB" w14:textId="4000E4E2" w:rsidR="001636C5" w:rsidRPr="005A2EAA" w:rsidRDefault="001636C5" w:rsidP="00BD29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Русский</w:t>
            </w:r>
            <w:r w:rsidR="00BD2954"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язык </w:t>
            </w: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 форме ГВЭ (письменно)</w:t>
            </w:r>
          </w:p>
        </w:tc>
        <w:tc>
          <w:tcPr>
            <w:tcW w:w="4677" w:type="dxa"/>
            <w:shd w:val="clear" w:color="auto" w:fill="auto"/>
          </w:tcPr>
          <w:p w14:paraId="20DE5011" w14:textId="77777777" w:rsidR="00E92C5C" w:rsidRPr="005A2EAA" w:rsidRDefault="00C743E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="001636C5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рфографически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1636C5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 толковы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1636C5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словари, позволяющи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1636C5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устанавливать нормативное написание слов и определять значения лексической един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="001636C5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цы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</w:t>
            </w:r>
          </w:p>
          <w:p w14:paraId="41DEE3B2" w14:textId="2B30ACBF" w:rsidR="001636C5" w:rsidRPr="005A2EAA" w:rsidRDefault="00C743E3" w:rsidP="00E92C5C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Пользоваться личными орфографическими </w:t>
            </w:r>
            <w:r w:rsidR="00E92C5C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 толковыми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словарями участникам экзамена в целях предупреждения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недопущения нарушений Порядка в части использования справочных материалов, письменных заметок </w:t>
            </w: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запрещается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35" w:type="dxa"/>
            <w:shd w:val="clear" w:color="auto" w:fill="auto"/>
          </w:tcPr>
          <w:p w14:paraId="780B5A23" w14:textId="77777777" w:rsidR="001636C5" w:rsidRPr="005A2EAA" w:rsidRDefault="001636C5" w:rsidP="001636C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На экзамен по русскому языку в аудиторию не допускаются специалисты по русскому языку, литературе, родному языку и родной литературе, за исключением случаев, когда необходимо зачитывать текст изложения или диктанта в аудитории проведения экзамена.</w:t>
            </w:r>
          </w:p>
          <w:p w14:paraId="668DE91F" w14:textId="77777777" w:rsidR="001636C5" w:rsidRPr="005A2EAA" w:rsidRDefault="001636C5" w:rsidP="003C582F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Проверку экзаменационных работ (заданий с развернутыми ответами) осуществляют эксперты, прошедшие специальную подготовку по проверке и оцениванию заданий с развернутыми ответами. </w:t>
            </w:r>
          </w:p>
        </w:tc>
      </w:tr>
      <w:tr w:rsidR="00410D32" w:rsidRPr="005A2EAA" w14:paraId="40165272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2FE10FA1" w14:textId="298D35E0" w:rsidR="00410D32" w:rsidRPr="005A2EAA" w:rsidRDefault="00410D32" w:rsidP="00BD2954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Математика</w:t>
            </w:r>
            <w:r w:rsidR="001636C5"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(в том числе в форме ГВЭ)</w:t>
            </w:r>
          </w:p>
        </w:tc>
        <w:tc>
          <w:tcPr>
            <w:tcW w:w="4677" w:type="dxa"/>
            <w:shd w:val="clear" w:color="auto" w:fill="auto"/>
          </w:tcPr>
          <w:p w14:paraId="6B01AF66" w14:textId="77777777" w:rsidR="00C743E3" w:rsidRPr="005A2EAA" w:rsidRDefault="00C743E3" w:rsidP="00410D32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1) Линейка;</w:t>
            </w:r>
          </w:p>
          <w:p w14:paraId="62FF1D1F" w14:textId="395E107A" w:rsidR="00410D32" w:rsidRPr="005A2EAA" w:rsidRDefault="00C743E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2) С</w:t>
            </w:r>
            <w:r w:rsidR="00410D32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правочные материалы, содержащие основные формулы курса математики, выдаваемые вместе с работой (входят в состав КИМ).</w:t>
            </w:r>
          </w:p>
        </w:tc>
        <w:tc>
          <w:tcPr>
            <w:tcW w:w="8335" w:type="dxa"/>
            <w:shd w:val="clear" w:color="auto" w:fill="auto"/>
          </w:tcPr>
          <w:p w14:paraId="700D0F71" w14:textId="77777777" w:rsidR="00410D32" w:rsidRPr="005A2EAA" w:rsidRDefault="00410D32" w:rsidP="00410D32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экзамене в аудиторию не допускаются специалисты по математике. 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C743E3" w:rsidRPr="005A2EAA" w14:paraId="72B00A51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3365A493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Иностранные языки</w:t>
            </w:r>
          </w:p>
        </w:tc>
        <w:tc>
          <w:tcPr>
            <w:tcW w:w="4677" w:type="dxa"/>
            <w:shd w:val="clear" w:color="auto" w:fill="auto"/>
          </w:tcPr>
          <w:p w14:paraId="3F2181EC" w14:textId="38544857" w:rsidR="00C743E3" w:rsidRPr="005A2EAA" w:rsidRDefault="00C743E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Средства обучения и воспитания не используются.</w:t>
            </w:r>
          </w:p>
        </w:tc>
        <w:tc>
          <w:tcPr>
            <w:tcW w:w="8335" w:type="dxa"/>
            <w:shd w:val="clear" w:color="auto" w:fill="auto"/>
          </w:tcPr>
          <w:p w14:paraId="03821015" w14:textId="77777777" w:rsidR="00C743E3" w:rsidRPr="005A2EAA" w:rsidRDefault="00C743E3" w:rsidP="00C743E3">
            <w:pPr>
              <w:keepNext/>
              <w:keepLines/>
              <w:tabs>
                <w:tab w:val="num" w:pos="1077"/>
              </w:tabs>
              <w:spacing w:after="0" w:line="240" w:lineRule="auto"/>
              <w:jc w:val="both"/>
              <w:outlineLvl w:val="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bookmarkStart w:id="3" w:name="_Toc533868351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ОГЭ по иностранным языкам состоит из письменной и устной частей, которые проводятся в один день.</w:t>
            </w:r>
            <w:bookmarkEnd w:id="3"/>
          </w:p>
          <w:p w14:paraId="6F854055" w14:textId="77777777" w:rsidR="00C743E3" w:rsidRPr="005A2EAA" w:rsidRDefault="00C743E3" w:rsidP="00C743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bookmarkStart w:id="4" w:name="_Toc533868352"/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Каждая аудитория для проведения письменной части ОГЭ по иностранным языкам должна быть оснащена техническим средством, обеспечивающим качественное воспроизведение аудиозаписей для выполнения заданий раздела 1 «Задания по </w:t>
            </w:r>
            <w:proofErr w:type="spellStart"/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 xml:space="preserve">». </w:t>
            </w:r>
          </w:p>
          <w:p w14:paraId="73AD7383" w14:textId="59DD9DB3" w:rsidR="00C743E3" w:rsidRPr="005A2EAA" w:rsidRDefault="00C743E3" w:rsidP="00C743E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Аудитории для проведения устной части экзамена должны быть оснащены устройствами аудиозаписи, а также гарнитурами со встроенными микрофонами. Для проведения устной части экзамена могут использоваться лингафонные кабинеты с соответствующим</w:t>
            </w:r>
          </w:p>
          <w:p w14:paraId="705647D8" w14:textId="60356B6A" w:rsidR="00C743E3" w:rsidRPr="005A2EAA" w:rsidRDefault="00C743E3" w:rsidP="00C743E3">
            <w:pPr>
              <w:keepNext/>
              <w:keepLines/>
              <w:tabs>
                <w:tab w:val="num" w:pos="1077"/>
              </w:tabs>
              <w:spacing w:after="0" w:line="240" w:lineRule="auto"/>
              <w:jc w:val="both"/>
              <w:outlineLvl w:val="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>оборудованием.</w:t>
            </w:r>
          </w:p>
          <w:p w14:paraId="39981E29" w14:textId="5097F31C" w:rsidR="00C743E3" w:rsidRPr="005A2EAA" w:rsidRDefault="00C743E3" w:rsidP="00C743E3">
            <w:pPr>
              <w:keepNext/>
              <w:keepLines/>
              <w:tabs>
                <w:tab w:val="num" w:pos="1077"/>
              </w:tabs>
              <w:spacing w:after="0" w:line="240" w:lineRule="auto"/>
              <w:jc w:val="both"/>
              <w:outlineLvl w:val="2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 по иностранному языку не допускаются специалисты по данному учебному предмету.</w:t>
            </w:r>
            <w:bookmarkEnd w:id="4"/>
          </w:p>
          <w:p w14:paraId="1BC9E7CF" w14:textId="3DA51029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Привлекаются организаторы, не являющиеся специалистами по иностранным языкам:</w:t>
            </w:r>
          </w:p>
          <w:p w14:paraId="2BCEACAB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проводящие письменную часть;</w:t>
            </w:r>
          </w:p>
          <w:p w14:paraId="32C2E600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в аудитории проведения устной части экзамена (раздел «Говорение»);</w:t>
            </w:r>
          </w:p>
          <w:p w14:paraId="79FE6B95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ответственные за перемещение экзаменуемых из аудитории подготовки в аудиторию проведения устной части экзамена (раздел «Говорение»).</w:t>
            </w:r>
          </w:p>
          <w:p w14:paraId="30722E50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 проведению устной и письменной частей экзамена привлекаются технические специалисты, обеспечивающие работу звуковоспроизводящей и звукозаписывающей аппаратуры. </w:t>
            </w:r>
          </w:p>
          <w:p w14:paraId="338E3C67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C743E3" w:rsidRPr="005A2EAA" w14:paraId="2EFB3576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6688A987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Литература</w:t>
            </w:r>
          </w:p>
        </w:tc>
        <w:tc>
          <w:tcPr>
            <w:tcW w:w="4677" w:type="dxa"/>
            <w:shd w:val="clear" w:color="auto" w:fill="auto"/>
          </w:tcPr>
          <w:p w14:paraId="67D0070D" w14:textId="7B850EC5" w:rsidR="00573243" w:rsidRPr="005A2EAA" w:rsidRDefault="0057324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1) Орфографические словари, позволяющие устанавливать нормативное написание слов;</w:t>
            </w:r>
          </w:p>
          <w:p w14:paraId="056B018E" w14:textId="77777777" w:rsidR="00573243" w:rsidRPr="005A2EAA" w:rsidRDefault="0057324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2) П</w:t>
            </w:r>
            <w:r w:rsidR="00C743E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олны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="00C743E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текст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</w:t>
            </w:r>
            <w:r w:rsidR="00C743E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художественных произведений, а также сборниками лирики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- </w:t>
            </w:r>
            <w:r w:rsidR="00C743E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</w:t>
            </w:r>
          </w:p>
          <w:p w14:paraId="4485F2C4" w14:textId="1804A642" w:rsidR="00C743E3" w:rsidRPr="005A2EAA" w:rsidRDefault="00C743E3" w:rsidP="00C743E3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Пользоваться личными полными текстами художественных произведений, а также сборниками лирики </w:t>
            </w:r>
            <w:r w:rsidR="0057324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 словарями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участникам экзамена в целях предупреждения нарушений Порядка в части использования справочных материалов, письменных заметок </w:t>
            </w: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запрещается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335" w:type="dxa"/>
            <w:shd w:val="clear" w:color="auto" w:fill="auto"/>
          </w:tcPr>
          <w:p w14:paraId="61BF2523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 аудиторию не допускаются специалисты по русскому языку и литературе. </w:t>
            </w:r>
          </w:p>
          <w:p w14:paraId="7D00AB0B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Художественные тексты не предоставляются индивидуально каждому экзаменуемому. Экзаменуемые по мере необходимости работают с текстами за отдельными столами, на которых находятся нужные книги. При проведении экзамена необходимо подготовить книги в нескольких экземплярах для каждой аудитории (в зависимости от наполнения). </w:t>
            </w:r>
          </w:p>
          <w:p w14:paraId="1DAEC474" w14:textId="698BE9BD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Книги следует подготовить таким образом, чтобы у экзаменуемого не </w:t>
            </w:r>
            <w:r w:rsidR="0057324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было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возможности работать с комментариями и вступительными статьями к художественным текстам. Организатор должен обеспечить равные условия доступа к художественным текстам для всех участников экзамена. </w:t>
            </w:r>
          </w:p>
          <w:p w14:paraId="7CF3C5E1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  <w:tr w:rsidR="00C743E3" w:rsidRPr="005A2EAA" w14:paraId="369D8B65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763EB8EB" w14:textId="3AF84C65" w:rsidR="00C743E3" w:rsidRPr="005A2EAA" w:rsidRDefault="00C743E3" w:rsidP="00DB62B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4677" w:type="dxa"/>
            <w:shd w:val="clear" w:color="auto" w:fill="auto"/>
          </w:tcPr>
          <w:p w14:paraId="1179E5A2" w14:textId="4081A01B" w:rsidR="00C743E3" w:rsidRPr="005A2EAA" w:rsidRDefault="00C743E3" w:rsidP="00573243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 xml:space="preserve">Компьютерная техника, не </w:t>
            </w:r>
            <w:r w:rsidR="00573243" w:rsidRPr="005A2EAA">
              <w:rPr>
                <w:rFonts w:ascii="PT Astra Serif" w:eastAsia="Calibri" w:hAnsi="PT Astra Serif" w:cs="Times New Roman"/>
                <w:sz w:val="24"/>
                <w:szCs w:val="24"/>
                <w:lang w:eastAsia="ru-RU"/>
              </w:rPr>
              <w:t xml:space="preserve">имеющая доступа к сети Интернет - </w:t>
            </w:r>
            <w:r w:rsidR="00573243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предоставляется образовательной организацией, на базе которой организован ППЭ</w:t>
            </w:r>
          </w:p>
        </w:tc>
        <w:tc>
          <w:tcPr>
            <w:tcW w:w="8335" w:type="dxa"/>
            <w:shd w:val="clear" w:color="auto" w:fill="auto"/>
          </w:tcPr>
          <w:p w14:paraId="0C6B2676" w14:textId="47E7F22B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Задания части 1 выполняются участниками экзамена без использования компьютеров и других технических средств. Вычислительная сложность заданий не требует использования калькуляторов.</w:t>
            </w:r>
          </w:p>
          <w:p w14:paraId="05AF2F99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Задания части 2 выполняются участниками экзамена на компьютере. </w:t>
            </w:r>
          </w:p>
          <w:p w14:paraId="2CC1B2EF" w14:textId="154FEFC5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экзамене в аудиторию не допуска</w:t>
            </w:r>
            <w:r w:rsidR="00DB62BE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ются специалисты по информатике. </w:t>
            </w: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В аудитории должен присутствовать технический специалист, способный оказать участникам экзамена помощь в запуске необходимого ПО и сохранении файлов в необходимом формате, каталоге и с необходимым именем.</w:t>
            </w:r>
          </w:p>
          <w:p w14:paraId="46F39F9F" w14:textId="1F4A79DD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компьютере должны быть установлены знакомые обучающимся программы. </w:t>
            </w:r>
            <w:r w:rsidR="00FB6ED6"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Подготовка рабочих мест для участников экзамена, а также установка необходимого ПО должна быть завершена не позднее чем за один день до экзамена.</w:t>
            </w:r>
          </w:p>
          <w:p w14:paraId="19B03062" w14:textId="069D3DAF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выполнения заданий 11-12 необходим текстовый редактор и встроенные средства операционной системы. Решением этих заданий является слово или число.</w:t>
            </w:r>
          </w:p>
          <w:p w14:paraId="1DFA5710" w14:textId="2C85879C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выполнения задания 13.1 необходима программа для работы с презентациями.</w:t>
            </w:r>
          </w:p>
          <w:p w14:paraId="27EACB4B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Для выполнения задания 13.2 необходим текстовый процессор.</w:t>
            </w:r>
          </w:p>
          <w:p w14:paraId="7585C4D9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выполнения задания 14 необходима программа для работы с электронными таблицами.</w:t>
            </w:r>
          </w:p>
          <w:p w14:paraId="27DDB969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Задание 15.1 предусматривает разработку алгоритма для исполнителя «Робот». Для выполнения задания 15.1 рекомендуется использование учебной среды исполнителя «Робот». В качестве такой среды может использоваться, например, учебная среда разработки «Кумир», разработанная в НИИСИ РАН (http://www.niisi.ru/kumir) или любая другая среда, позволяющая моделировать исполнителя «Робот». В случае, если синтаксис команд исполнителя в используемой среде отличается от того, который дан в задании, допускается внесение изменений в текст задания в части описания исполнителя «Робот». При отсутствии учебной среды исполнителя «Робот» решение задания 15.1 записывается в простом текстовом редакторе.</w:t>
            </w:r>
          </w:p>
          <w:p w14:paraId="1BEBC02B" w14:textId="77777777" w:rsidR="00C743E3" w:rsidRPr="005A2EAA" w:rsidRDefault="00C743E3" w:rsidP="00C74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Задание 15.2 предусматривает запись алгоритма на универсальном языке </w:t>
            </w:r>
            <w:bookmarkStart w:id="5" w:name="_GoBack"/>
            <w:bookmarkEnd w:id="5"/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программирования. В этом случае для выполнения задания необходима система программирования, используемая при обучении. </w:t>
            </w:r>
          </w:p>
          <w:p w14:paraId="3E16FE63" w14:textId="77777777" w:rsidR="00573243" w:rsidRPr="005A2EAA" w:rsidRDefault="00C743E3" w:rsidP="00C74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Решением каждого задания 13-15 является отдельный файл, подготовленный в соответствующей программе (текстовом редакторе или электронной таблице). Экзаменуемые сохраняют данные файлы в каталог под именами, указанными в инструкции. </w:t>
            </w:r>
          </w:p>
          <w:p w14:paraId="001EBF4D" w14:textId="06CB3E05" w:rsidR="00C743E3" w:rsidRPr="005A2EAA" w:rsidRDefault="00C743E3" w:rsidP="00C74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 развернутыми ответами) осуществляют эксперты, прошедшие специальную подготовку по проверке и оцениванию заданий с развернутыми ответами.</w:t>
            </w:r>
          </w:p>
        </w:tc>
      </w:tr>
      <w:tr w:rsidR="00C743E3" w:rsidRPr="005A2EAA" w14:paraId="7144B531" w14:textId="77777777" w:rsidTr="005A2EAA">
        <w:trPr>
          <w:jc w:val="center"/>
        </w:trPr>
        <w:tc>
          <w:tcPr>
            <w:tcW w:w="2122" w:type="dxa"/>
            <w:shd w:val="clear" w:color="auto" w:fill="auto"/>
          </w:tcPr>
          <w:p w14:paraId="54F971CA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lastRenderedPageBreak/>
              <w:t>История</w:t>
            </w:r>
          </w:p>
        </w:tc>
        <w:tc>
          <w:tcPr>
            <w:tcW w:w="4677" w:type="dxa"/>
            <w:shd w:val="clear" w:color="auto" w:fill="auto"/>
          </w:tcPr>
          <w:p w14:paraId="008F4148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Средства обучения и воспитания не используются.</w:t>
            </w:r>
          </w:p>
        </w:tc>
        <w:tc>
          <w:tcPr>
            <w:tcW w:w="8335" w:type="dxa"/>
            <w:shd w:val="clear" w:color="auto" w:fill="auto"/>
          </w:tcPr>
          <w:p w14:paraId="12C8140B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На экзамене в аудиторию не допускаются специалисты в области истории и обществознания. </w:t>
            </w:r>
          </w:p>
          <w:p w14:paraId="20B595E8" w14:textId="77777777" w:rsidR="00C743E3" w:rsidRPr="005A2EAA" w:rsidRDefault="00C743E3" w:rsidP="00C743E3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noProof/>
                <w:sz w:val="24"/>
                <w:szCs w:val="24"/>
                <w:lang w:eastAsia="ru-RU"/>
              </w:rPr>
            </w:pPr>
            <w:r w:rsidRPr="005A2EA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Проверку экзаменационных работ (заданий с развернутыми ответами) осуществляют эксперты, прошедшие специальную подготовку по проверке и оцениванию заданий с развернутыми ответами.</w:t>
            </w:r>
          </w:p>
        </w:tc>
      </w:tr>
    </w:tbl>
    <w:p w14:paraId="73E7FB11" w14:textId="77777777" w:rsidR="00C37883" w:rsidRDefault="00C37883"/>
    <w:sectPr w:rsidR="00C37883" w:rsidSect="005A2EAA">
      <w:headerReference w:type="first" r:id="rId7"/>
      <w:type w:val="oddPage"/>
      <w:pgSz w:w="16838" w:h="11906" w:orient="landscape" w:code="9"/>
      <w:pgMar w:top="1134" w:right="851" w:bottom="851" w:left="851" w:header="709" w:footer="709" w:gutter="0"/>
      <w:paperSrc w:first="7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913842" w16cid:durableId="223994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92FB7" w14:textId="77777777" w:rsidR="001B1D09" w:rsidRDefault="001B1D09" w:rsidP="00E36870">
      <w:pPr>
        <w:spacing w:after="0" w:line="240" w:lineRule="auto"/>
      </w:pPr>
      <w:r>
        <w:separator/>
      </w:r>
    </w:p>
  </w:endnote>
  <w:endnote w:type="continuationSeparator" w:id="0">
    <w:p w14:paraId="27BE7154" w14:textId="77777777" w:rsidR="001B1D09" w:rsidRDefault="001B1D09" w:rsidP="00E36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DFAE55" w14:textId="77777777" w:rsidR="001B1D09" w:rsidRDefault="001B1D09" w:rsidP="00E36870">
      <w:pPr>
        <w:spacing w:after="0" w:line="240" w:lineRule="auto"/>
      </w:pPr>
      <w:r>
        <w:separator/>
      </w:r>
    </w:p>
  </w:footnote>
  <w:footnote w:type="continuationSeparator" w:id="0">
    <w:p w14:paraId="7FF6EF45" w14:textId="77777777" w:rsidR="001B1D09" w:rsidRDefault="001B1D09" w:rsidP="00E36870">
      <w:pPr>
        <w:spacing w:after="0" w:line="240" w:lineRule="auto"/>
      </w:pPr>
      <w:r>
        <w:continuationSeparator/>
      </w:r>
    </w:p>
  </w:footnote>
  <w:footnote w:id="1">
    <w:p w14:paraId="03D2E555" w14:textId="6B5A045A" w:rsidR="00E862B7" w:rsidRPr="00DC1398" w:rsidRDefault="00E36870" w:rsidP="00E862B7">
      <w:pPr>
        <w:pStyle w:val="a3"/>
        <w:rPr>
          <w:rFonts w:ascii="Times New Roman" w:hAnsi="Times New Roman" w:cs="Times New Roman"/>
        </w:rPr>
      </w:pPr>
      <w:r w:rsidRPr="00F226B4">
        <w:rPr>
          <w:rStyle w:val="a5"/>
          <w:rFonts w:ascii="Times New Roman" w:hAnsi="Times New Roman" w:cs="Times New Roman"/>
        </w:rPr>
        <w:footnoteRef/>
      </w:r>
      <w:r w:rsidRPr="00F226B4">
        <w:rPr>
          <w:rFonts w:ascii="Times New Roman" w:hAnsi="Times New Roman" w:cs="Times New Roman"/>
        </w:rPr>
        <w:t xml:space="preserve"> </w:t>
      </w:r>
      <w:r w:rsidR="00E862B7" w:rsidRPr="00F226B4">
        <w:rPr>
          <w:rFonts w:ascii="Times New Roman" w:hAnsi="Times New Roman" w:cs="Times New Roman"/>
        </w:rPr>
        <w:t>Непрограммируемый калькулятор - 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="00E862B7" w:rsidRPr="00F226B4">
        <w:rPr>
          <w:rFonts w:ascii="Times New Roman" w:hAnsi="Times New Roman" w:cs="Times New Roman"/>
        </w:rPr>
        <w:t>sin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cos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tg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ctg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arcsin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arccos</w:t>
      </w:r>
      <w:proofErr w:type="spellEnd"/>
      <w:r w:rsidR="00E862B7" w:rsidRPr="00F226B4">
        <w:rPr>
          <w:rFonts w:ascii="Times New Roman" w:hAnsi="Times New Roman" w:cs="Times New Roman"/>
        </w:rPr>
        <w:t xml:space="preserve">, </w:t>
      </w:r>
      <w:proofErr w:type="spellStart"/>
      <w:r w:rsidR="00E862B7" w:rsidRPr="00F226B4">
        <w:rPr>
          <w:rFonts w:ascii="Times New Roman" w:hAnsi="Times New Roman" w:cs="Times New Roman"/>
        </w:rPr>
        <w:t>arctg</w:t>
      </w:r>
      <w:proofErr w:type="spellEnd"/>
      <w:r w:rsidR="00E862B7" w:rsidRPr="00F226B4">
        <w:rPr>
          <w:rFonts w:ascii="Times New Roman" w:hAnsi="Times New Roman" w:cs="Times New Roman"/>
        </w:rPr>
        <w:t xml:space="preserve">), а также не осуществляющий функций средства связи, хранилища базы данных и не имеющий доступа к сетям передачи данных (в том числе к сети Интернет) (согласно п 2.3 Приказа </w:t>
      </w:r>
      <w:proofErr w:type="spellStart"/>
      <w:r w:rsidR="00E862B7" w:rsidRPr="00F226B4">
        <w:rPr>
          <w:rFonts w:ascii="Times New Roman" w:hAnsi="Times New Roman" w:cs="Times New Roman"/>
        </w:rPr>
        <w:t>Минпросвещения</w:t>
      </w:r>
      <w:proofErr w:type="spellEnd"/>
      <w:r w:rsidR="00E862B7" w:rsidRPr="00F226B4">
        <w:rPr>
          <w:rFonts w:ascii="Times New Roman" w:hAnsi="Times New Roman" w:cs="Times New Roman"/>
        </w:rPr>
        <w:t xml:space="preserve"> России и Рособрнадзора №</w:t>
      </w:r>
      <w:r w:rsidR="00DD01F6" w:rsidRPr="00F226B4">
        <w:rPr>
          <w:rFonts w:ascii="Times New Roman" w:hAnsi="Times New Roman" w:cs="Times New Roman"/>
        </w:rPr>
        <w:t>9</w:t>
      </w:r>
      <w:r w:rsidR="00E12F3A">
        <w:rPr>
          <w:rFonts w:ascii="Times New Roman" w:hAnsi="Times New Roman" w:cs="Times New Roman"/>
        </w:rPr>
        <w:t>54</w:t>
      </w:r>
      <w:r w:rsidR="00DD01F6" w:rsidRPr="00F226B4">
        <w:rPr>
          <w:rFonts w:ascii="Times New Roman" w:hAnsi="Times New Roman" w:cs="Times New Roman"/>
        </w:rPr>
        <w:t>/</w:t>
      </w:r>
      <w:r w:rsidR="00E12F3A">
        <w:rPr>
          <w:rFonts w:ascii="Times New Roman" w:hAnsi="Times New Roman" w:cs="Times New Roman"/>
        </w:rPr>
        <w:t>2117</w:t>
      </w:r>
      <w:r w:rsidR="00E862B7" w:rsidRPr="00F226B4">
        <w:rPr>
          <w:rFonts w:ascii="Times New Roman" w:hAnsi="Times New Roman" w:cs="Times New Roman"/>
        </w:rPr>
        <w:t xml:space="preserve"> от </w:t>
      </w:r>
      <w:r w:rsidR="00BC54B9" w:rsidRPr="00F226B4">
        <w:rPr>
          <w:rFonts w:ascii="Times New Roman" w:hAnsi="Times New Roman" w:cs="Times New Roman"/>
        </w:rPr>
        <w:t>1</w:t>
      </w:r>
      <w:r w:rsidR="00E12F3A">
        <w:rPr>
          <w:rFonts w:ascii="Times New Roman" w:hAnsi="Times New Roman" w:cs="Times New Roman"/>
        </w:rPr>
        <w:t>8</w:t>
      </w:r>
      <w:r w:rsidR="00E862B7" w:rsidRPr="00F226B4">
        <w:rPr>
          <w:rFonts w:ascii="Times New Roman" w:hAnsi="Times New Roman" w:cs="Times New Roman"/>
        </w:rPr>
        <w:t>.1</w:t>
      </w:r>
      <w:r w:rsidR="00DD01F6" w:rsidRPr="00F226B4">
        <w:rPr>
          <w:rFonts w:ascii="Times New Roman" w:hAnsi="Times New Roman" w:cs="Times New Roman"/>
        </w:rPr>
        <w:t>2</w:t>
      </w:r>
      <w:r w:rsidR="00E862B7" w:rsidRPr="00F226B4">
        <w:rPr>
          <w:rFonts w:ascii="Times New Roman" w:hAnsi="Times New Roman" w:cs="Times New Roman"/>
        </w:rPr>
        <w:t>.</w:t>
      </w:r>
      <w:r w:rsidR="00D3438D" w:rsidRPr="00F226B4">
        <w:rPr>
          <w:rFonts w:ascii="Times New Roman" w:hAnsi="Times New Roman" w:cs="Times New Roman"/>
        </w:rPr>
        <w:t>202</w:t>
      </w:r>
      <w:r w:rsidR="00E12F3A">
        <w:rPr>
          <w:rFonts w:ascii="Times New Roman" w:hAnsi="Times New Roman" w:cs="Times New Roman"/>
        </w:rPr>
        <w:t>3</w:t>
      </w:r>
      <w:r w:rsidR="00E862B7" w:rsidRPr="00F226B4">
        <w:rPr>
          <w:rFonts w:ascii="Times New Roman" w:hAnsi="Times New Roman" w:cs="Times New Roman"/>
        </w:rPr>
        <w:t xml:space="preserve">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</w:t>
      </w:r>
      <w:r w:rsidR="00D3438D" w:rsidRPr="00F226B4">
        <w:rPr>
          <w:rFonts w:ascii="Times New Roman" w:hAnsi="Times New Roman" w:cs="Times New Roman"/>
        </w:rPr>
        <w:t>202</w:t>
      </w:r>
      <w:r w:rsidR="00E12F3A">
        <w:rPr>
          <w:rFonts w:ascii="Times New Roman" w:hAnsi="Times New Roman" w:cs="Times New Roman"/>
        </w:rPr>
        <w:t>4</w:t>
      </w:r>
      <w:r w:rsidR="00E862B7" w:rsidRPr="00F226B4">
        <w:rPr>
          <w:rFonts w:ascii="Times New Roman" w:hAnsi="Times New Roman" w:cs="Times New Roman"/>
        </w:rPr>
        <w:t xml:space="preserve"> году»)</w:t>
      </w:r>
    </w:p>
    <w:p w14:paraId="4CB4A639" w14:textId="77777777" w:rsidR="00E36870" w:rsidRDefault="00E36870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C6413" w14:textId="7BCC8B58" w:rsidR="005A2EAA" w:rsidRPr="005A2EAA" w:rsidRDefault="005A2EAA" w:rsidP="005A2EAA">
    <w:pPr>
      <w:pStyle w:val="af"/>
      <w:jc w:val="right"/>
      <w:rPr>
        <w:rFonts w:ascii="PT Astra Serif" w:hAnsi="PT Astra Serif"/>
      </w:rPr>
    </w:pPr>
    <w:r w:rsidRPr="005A2EAA">
      <w:rPr>
        <w:rFonts w:ascii="PT Astra Serif" w:hAnsi="PT Astra Serif"/>
      </w:rPr>
      <w:t>Приложение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38"/>
    <w:rsid w:val="000B1138"/>
    <w:rsid w:val="000B54AE"/>
    <w:rsid w:val="00107D59"/>
    <w:rsid w:val="001636C5"/>
    <w:rsid w:val="001B1D09"/>
    <w:rsid w:val="00283C7E"/>
    <w:rsid w:val="00284608"/>
    <w:rsid w:val="002A40B2"/>
    <w:rsid w:val="002B4476"/>
    <w:rsid w:val="003371B1"/>
    <w:rsid w:val="003C582F"/>
    <w:rsid w:val="00410D32"/>
    <w:rsid w:val="00494C2C"/>
    <w:rsid w:val="00530100"/>
    <w:rsid w:val="00573243"/>
    <w:rsid w:val="005A2EAA"/>
    <w:rsid w:val="006A7976"/>
    <w:rsid w:val="00893421"/>
    <w:rsid w:val="008E12E4"/>
    <w:rsid w:val="00941D85"/>
    <w:rsid w:val="00B92206"/>
    <w:rsid w:val="00BC54B9"/>
    <w:rsid w:val="00BD2954"/>
    <w:rsid w:val="00C37883"/>
    <w:rsid w:val="00C743E3"/>
    <w:rsid w:val="00D02A36"/>
    <w:rsid w:val="00D3438D"/>
    <w:rsid w:val="00D4169A"/>
    <w:rsid w:val="00DB62BE"/>
    <w:rsid w:val="00DC1398"/>
    <w:rsid w:val="00DC33C3"/>
    <w:rsid w:val="00DD01F6"/>
    <w:rsid w:val="00E12F3A"/>
    <w:rsid w:val="00E36870"/>
    <w:rsid w:val="00E6047A"/>
    <w:rsid w:val="00E862B7"/>
    <w:rsid w:val="00E92C5C"/>
    <w:rsid w:val="00F226B4"/>
    <w:rsid w:val="00F95CA9"/>
    <w:rsid w:val="00F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D790"/>
  <w15:chartTrackingRefBased/>
  <w15:docId w15:val="{92F64C4D-148F-42C3-A046-5BB30625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68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687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36870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E862B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C1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1398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C139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C139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C139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C139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C1398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E12F3A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5A2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2EAA"/>
  </w:style>
  <w:style w:type="paragraph" w:styleId="af1">
    <w:name w:val="footer"/>
    <w:basedOn w:val="a"/>
    <w:link w:val="af2"/>
    <w:uiPriority w:val="99"/>
    <w:unhideWhenUsed/>
    <w:rsid w:val="005A2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7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BC7FB-B65C-4C4E-BDE9-77D2A8A9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7095</TotalTime>
  <Pages>7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Пивоваров</dc:creator>
  <cp:keywords/>
  <dc:description/>
  <cp:lastModifiedBy>Филиппова</cp:lastModifiedBy>
  <cp:revision>13</cp:revision>
  <dcterms:created xsi:type="dcterms:W3CDTF">2023-04-11T02:18:00Z</dcterms:created>
  <dcterms:modified xsi:type="dcterms:W3CDTF">2024-04-05T05:08:00Z</dcterms:modified>
</cp:coreProperties>
</file>