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CC" w:rsidRDefault="000E2EB7" w:rsidP="00AA60FD">
      <w:pPr>
        <w:pStyle w:val="ConsPlusNormal"/>
        <w:spacing w:after="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991350" cy="791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17388" r="25043" b="7898"/>
                    <a:stretch/>
                  </pic:blipFill>
                  <pic:spPr bwMode="auto">
                    <a:xfrm>
                      <a:off x="0" y="0"/>
                      <a:ext cx="7006049" cy="793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AA60FD">
      <w:pPr>
        <w:pStyle w:val="ConsPlusNormal"/>
        <w:spacing w:after="0"/>
        <w:jc w:val="center"/>
        <w:rPr>
          <w:b/>
          <w:sz w:val="26"/>
          <w:szCs w:val="26"/>
        </w:rPr>
      </w:pPr>
    </w:p>
    <w:p w:rsidR="007F16CC" w:rsidRDefault="007F16CC" w:rsidP="000E2EB7">
      <w:pPr>
        <w:pStyle w:val="ConsPlusNormal"/>
        <w:spacing w:after="0"/>
        <w:rPr>
          <w:b/>
          <w:sz w:val="26"/>
          <w:szCs w:val="26"/>
        </w:rPr>
      </w:pPr>
    </w:p>
    <w:p w:rsidR="00AA60FD" w:rsidRPr="00AA60FD" w:rsidRDefault="00AA60FD" w:rsidP="007F16CC">
      <w:pPr>
        <w:pStyle w:val="ConsPlusNormal"/>
        <w:spacing w:after="0"/>
        <w:jc w:val="center"/>
        <w:rPr>
          <w:b/>
          <w:sz w:val="26"/>
          <w:szCs w:val="26"/>
        </w:rPr>
      </w:pPr>
      <w:r w:rsidRPr="00AA60FD">
        <w:rPr>
          <w:b/>
          <w:sz w:val="26"/>
          <w:szCs w:val="26"/>
        </w:rPr>
        <w:lastRenderedPageBreak/>
        <w:t>ПОЯСНИТЕЛЬНАЯ ЗАПИСКА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Рабочая программа воспитания МБОУ «Нижнетигинская ООШ» (далее – Программа воспитания) разработана на основе нормативно-правовых документов: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РФ от 04.09.2022г №371-ФЗ "О внесении изменений в Федеральный закон "Об образовании в Российской Федерации"  </w:t>
      </w:r>
    </w:p>
    <w:p w:rsidR="00AA60FD" w:rsidRPr="000E2EB7" w:rsidRDefault="00AA60FD" w:rsidP="000E2EB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Стратегия национальной безопасности Росси</w:t>
      </w:r>
      <w:r w:rsidR="000E2EB7">
        <w:rPr>
          <w:sz w:val="26"/>
          <w:szCs w:val="26"/>
        </w:rPr>
        <w:t>йской Федерации, (Указ Президен</w:t>
      </w:r>
      <w:bookmarkStart w:id="0" w:name="_GoBack"/>
      <w:bookmarkEnd w:id="0"/>
      <w:r w:rsidRPr="000E2EB7">
        <w:rPr>
          <w:sz w:val="26"/>
          <w:szCs w:val="26"/>
        </w:rPr>
        <w:t xml:space="preserve">та Российской Федерации от 02.07.2021 № 400)                                                          -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 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Российской Федерации № 874 от 30 сентября 2022 года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порядка разработки и утверждения федеральных основных общеобразовательных программ»;                                                                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                                   </w:t>
      </w:r>
    </w:p>
    <w:p w:rsidR="00AA60FD" w:rsidRDefault="00AA60FD" w:rsidP="00AA60F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Письмо Министерства просвещения Российской Федерации   от 18 июля 2022 года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воспитания: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предназначена для планирования и организации системной воспитательной деятельности в МБОУ «Нижнетигинская ООШ»;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Программа воспитания включает три раздела: целевой, содержательный, организационный; приложение – календарный план воспитательной работы.                                                                         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разработке или обновлении рабочей программы воспитания,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ЦЕЛЕВОЙ РАЗДЕЛ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Содержание воспитания обучающихся в МБОУ «Нижнетигинская ООШ»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Воспитательная деятельность в МБОУ «Нижнетигинская ООШ» планируется и осуществляется в соответствии с приоритетами государственной политики в сфере воспитания.    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A60FD" w:rsidRDefault="00AA60FD" w:rsidP="00AA6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ЦЕЛИ И ЗАДАЧИ ВОСПИТАНИЯ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t xml:space="preserve">    </w:t>
      </w:r>
      <w:r>
        <w:rPr>
          <w:sz w:val="26"/>
          <w:szCs w:val="26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определены цель воспитания в МБОУ «Нижнетигинская ООШ» – личностное развитие школьников и воспитанников, проявляющееся: </w:t>
      </w:r>
    </w:p>
    <w:p w:rsidR="00AA60FD" w:rsidRDefault="00AA60FD" w:rsidP="00AA60F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усвоении ими знаний основных норм, которые общество выработало на основе этих ценностей (в усвоении ими социально значимых знаний);</w:t>
      </w:r>
    </w:p>
    <w:p w:rsidR="00AA60FD" w:rsidRDefault="00AA60FD" w:rsidP="00AA60F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развитии их позитивных отношений к этим общественным ценностям (в развитии их социально значимых отношений); </w:t>
      </w:r>
    </w:p>
    <w:p w:rsidR="00AA60FD" w:rsidRDefault="00AA60FD" w:rsidP="00AA60FD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</w:p>
    <w:p w:rsidR="00AA60FD" w:rsidRDefault="00AA60FD" w:rsidP="00AA60FD">
      <w:pPr>
        <w:spacing w:after="0"/>
        <w:ind w:left="233" w:hanging="10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1.2 НАПРАВЛЕНИЯ ВОСПИТАНИЯ.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Программа воспитания реализуется в единстве учебной и воспитательной деятельности МБОУ «Нижнетигинская ООШ» по основным </w:t>
      </w:r>
      <w:r>
        <w:rPr>
          <w:b/>
          <w:sz w:val="26"/>
          <w:szCs w:val="26"/>
        </w:rPr>
        <w:t>направлениям</w:t>
      </w:r>
      <w:r>
        <w:rPr>
          <w:sz w:val="26"/>
          <w:szCs w:val="26"/>
        </w:rPr>
        <w:t xml:space="preserve"> воспитания в соответствии с ФГОС (ДОО, НОО, ООО)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Гражданского воспитания</w:t>
      </w:r>
      <w:r>
        <w:rPr>
          <w:sz w:val="26"/>
          <w:szCs w:val="26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Патриотического воспитания</w:t>
      </w:r>
      <w:r>
        <w:rPr>
          <w:sz w:val="26"/>
          <w:szCs w:val="26"/>
        </w:rPr>
        <w:t xml:space="preserve">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Духовно-нравственного воспитания</w:t>
      </w:r>
      <w:r>
        <w:rPr>
          <w:sz w:val="26"/>
          <w:szCs w:val="26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Эстетического воспитания</w:t>
      </w:r>
      <w:r>
        <w:rPr>
          <w:sz w:val="26"/>
          <w:szCs w:val="26"/>
        </w:rPr>
        <w:t xml:space="preserve"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Физического воспитания</w:t>
      </w:r>
      <w:r>
        <w:rPr>
          <w:sz w:val="26"/>
          <w:szCs w:val="26"/>
        </w:rPr>
        <w:t xml:space="preserve"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ситуациях:                                                          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Трудового воспитания</w:t>
      </w:r>
      <w:r>
        <w:rPr>
          <w:sz w:val="26"/>
          <w:szCs w:val="26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Экологического воспитания</w:t>
      </w:r>
      <w:r>
        <w:rPr>
          <w:sz w:val="26"/>
          <w:szCs w:val="26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i/>
          <w:sz w:val="26"/>
          <w:szCs w:val="26"/>
          <w:u w:val="single" w:color="000000"/>
        </w:rPr>
        <w:t>Ценности научного познания</w:t>
      </w:r>
      <w:r>
        <w:rPr>
          <w:sz w:val="26"/>
          <w:szCs w:val="26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AA60FD" w:rsidRDefault="00AA60FD" w:rsidP="00AA60FD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sz w:val="26"/>
          <w:szCs w:val="26"/>
        </w:rPr>
      </w:pPr>
      <w:r>
        <w:rPr>
          <w:b/>
          <w:sz w:val="26"/>
          <w:szCs w:val="26"/>
        </w:rPr>
        <w:t>1.3 ЦЕЛЕВЫЕ ОРИЕНТИРЫ РЕЗУЛЬТАТОВ ВОСПИТАНИЯ.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Требования к личностным результатам освоения обучающимися ООП (ДОО, ООО) установлены ФГОС (НОО, ООО).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(ДОО, НОО, ООО).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Целевые ориентиры результатов воспитания</w:t>
      </w:r>
      <w:r>
        <w:rPr>
          <w:b/>
          <w:i/>
          <w:sz w:val="26"/>
          <w:szCs w:val="26"/>
          <w:u w:val="single"/>
        </w:rPr>
        <w:t xml:space="preserve"> на уровне основного общего            образования.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Гражданское воспитание: </w:t>
      </w:r>
    </w:p>
    <w:p w:rsidR="00AA60FD" w:rsidRDefault="00AA60FD" w:rsidP="00AA60FD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                                                                  </w:t>
      </w:r>
    </w:p>
    <w:p w:rsidR="00AA60FD" w:rsidRDefault="00AA60FD" w:rsidP="00AA60FD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AA60FD" w:rsidRDefault="00AA60FD" w:rsidP="00AA60FD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проявляющий уважение к государственным символам России, праздникам;</w:t>
      </w:r>
    </w:p>
    <w:p w:rsidR="00AA60FD" w:rsidRDefault="00AA60FD" w:rsidP="00AA60FD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AA60FD" w:rsidRDefault="00AA60FD" w:rsidP="00AA60FD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AA60FD" w:rsidRDefault="00AA60FD" w:rsidP="00AA60FD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принимающий участи в жизни класса, школы, в том числе самоуправлении, ориентированный на участие в социально значимой деятельности.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Патриотическое воспитание: </w:t>
      </w:r>
    </w:p>
    <w:p w:rsidR="00AA60FD" w:rsidRDefault="00AA60FD" w:rsidP="00AA60FD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осознающий свою национальную, этническую принадлежность, любящий свой народ, его традиции, культуру; </w:t>
      </w:r>
    </w:p>
    <w:p w:rsidR="00AA60FD" w:rsidRDefault="00AA60FD" w:rsidP="00AA60FD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AA60FD" w:rsidRDefault="00AA60FD" w:rsidP="00AA60FD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AA60FD" w:rsidRDefault="00AA60FD" w:rsidP="00AA60FD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AA60FD" w:rsidRDefault="00AA60FD" w:rsidP="00AA60FD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принимающий участие в мероприятиях патриотической направленности.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Духовно-нравственное воспитание. </w:t>
      </w:r>
    </w:p>
    <w:p w:rsidR="00AA60FD" w:rsidRDefault="00AA60FD" w:rsidP="00AA60F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                                                                религиозной принадлежности); </w:t>
      </w:r>
    </w:p>
    <w:p w:rsidR="00AA60FD" w:rsidRDefault="00AA60FD" w:rsidP="00AA60F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AA60FD" w:rsidRDefault="00AA60FD" w:rsidP="00AA60F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AA60FD" w:rsidRDefault="00AA60FD" w:rsidP="00AA60F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AA60FD" w:rsidRDefault="00AA60FD" w:rsidP="00AA60FD">
      <w:pPr>
        <w:pStyle w:val="a4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Эстетическое воспитание: </w:t>
      </w:r>
    </w:p>
    <w:p w:rsidR="00AA60FD" w:rsidRDefault="00AA60FD" w:rsidP="00AA60F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AA60FD" w:rsidRDefault="00AA60FD" w:rsidP="00AA60F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AA60FD" w:rsidRDefault="00AA60FD" w:rsidP="00AA60F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AA60FD" w:rsidRDefault="00AA60FD" w:rsidP="00AA60FD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ориентированный на самовыражение в разных видах искусства, в художественном творчестве.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Физическое воспитание, формирование культуры здоровья и эмоционального благополучия: </w:t>
      </w:r>
    </w:p>
    <w:p w:rsidR="00AA60FD" w:rsidRDefault="00AA60FD" w:rsidP="00AA60FD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                                                                    </w:t>
      </w:r>
    </w:p>
    <w:p w:rsidR="00AA60FD" w:rsidRDefault="00AA60FD" w:rsidP="00AA60FD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AA60FD" w:rsidRDefault="00AA60FD" w:rsidP="00AA60FD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AA60FD" w:rsidRDefault="00AA60FD" w:rsidP="00AA60FD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AA60FD" w:rsidRDefault="00AA60FD" w:rsidP="00AA60FD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способный адаптироваться к меняющимся социальным, информационным и природным условиям, стрессовым ситуациям.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Трудовое воспитание: </w:t>
      </w:r>
    </w:p>
    <w:p w:rsidR="00AA60FD" w:rsidRDefault="00AA60FD" w:rsidP="00AA60F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уважающий труд, результаты своего труда, труда других людей; </w:t>
      </w:r>
    </w:p>
    <w:p w:rsidR="00AA60FD" w:rsidRDefault="00AA60FD" w:rsidP="00AA60F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знаний; </w:t>
      </w:r>
    </w:p>
    <w:p w:rsidR="00AA60FD" w:rsidRDefault="00AA60FD" w:rsidP="00AA60F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AA60FD" w:rsidRDefault="00AA60FD" w:rsidP="00AA60F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AA60FD" w:rsidRDefault="00AA60FD" w:rsidP="00AA60FD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Экологическое воспитание: </w:t>
      </w:r>
    </w:p>
    <w:p w:rsidR="00AA60FD" w:rsidRDefault="00AA60FD" w:rsidP="00AA60F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AA60FD" w:rsidRDefault="00AA60FD" w:rsidP="00AA60F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AA60FD" w:rsidRDefault="00AA60FD" w:rsidP="00AA60F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активное неприятие действий, приносящих вред природе; </w:t>
      </w:r>
    </w:p>
    <w:p w:rsidR="00AA60FD" w:rsidRDefault="00AA60FD" w:rsidP="00AA60F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AA60FD" w:rsidRDefault="00AA60FD" w:rsidP="00AA60FD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участвующий в практической деятельности экологической, природоохранной направленности. </w:t>
      </w:r>
    </w:p>
    <w:p w:rsidR="00AA60FD" w:rsidRDefault="00AA60FD" w:rsidP="00AA60FD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Ценности научного познания: </w:t>
      </w:r>
    </w:p>
    <w:p w:rsidR="00AA60FD" w:rsidRDefault="00AA60FD" w:rsidP="00AA60FD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AA60FD" w:rsidRDefault="00AA60FD" w:rsidP="00AA60FD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ориентированный в деятельности на научные знания о природе и обществе, взаимосвязях человека с природой и социальной средой; </w:t>
      </w:r>
    </w:p>
    <w:p w:rsidR="00AA60FD" w:rsidRDefault="00AA60FD" w:rsidP="00AA60FD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 </w:t>
      </w:r>
    </w:p>
    <w:p w:rsidR="00AA60FD" w:rsidRDefault="00AA60FD" w:rsidP="00AA60FD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AA60FD" w:rsidRDefault="00AA60FD" w:rsidP="00AA60FD">
      <w:pPr>
        <w:pStyle w:val="a4"/>
        <w:ind w:left="720"/>
        <w:jc w:val="both"/>
        <w:rPr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СОДЕРЖАТЕЛЬНЫЙ РАЗДЕЛ.</w:t>
      </w: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2.1. УКЛАД ОБРАЗОВАТЕЛЬНОЙ ОРГАНИЗАЦИИ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Уклад МБОУ «Нижнетигинская ООШ»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учебного учреждения и его репутацию в окружающем образовательном пространстве, социуме.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История школы в нашем селе начинается с 1948 года, когда заведующей </w:t>
      </w:r>
      <w:proofErr w:type="spellStart"/>
      <w:r>
        <w:rPr>
          <w:sz w:val="26"/>
          <w:szCs w:val="26"/>
        </w:rPr>
        <w:t>Нижнетигинской</w:t>
      </w:r>
      <w:proofErr w:type="spellEnd"/>
      <w:r>
        <w:rPr>
          <w:sz w:val="26"/>
          <w:szCs w:val="26"/>
        </w:rPr>
        <w:t xml:space="preserve"> начальной школы </w:t>
      </w:r>
      <w:proofErr w:type="spellStart"/>
      <w:r>
        <w:rPr>
          <w:sz w:val="26"/>
          <w:szCs w:val="26"/>
        </w:rPr>
        <w:t>Камашевой</w:t>
      </w:r>
      <w:proofErr w:type="spellEnd"/>
      <w:r>
        <w:rPr>
          <w:sz w:val="26"/>
          <w:szCs w:val="26"/>
        </w:rPr>
        <w:t xml:space="preserve"> Марии Павловне поручили возглавить строительство семилетней школы силами колхозников. Ученики принимали в строительстве активное участие. К 1 сентября 1949 года школа была готова к занятиям.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первых дней работы школа выполняла большой объём </w:t>
      </w:r>
      <w:proofErr w:type="spellStart"/>
      <w:r>
        <w:rPr>
          <w:sz w:val="26"/>
          <w:szCs w:val="26"/>
        </w:rPr>
        <w:t>благоустроительных</w:t>
      </w:r>
      <w:proofErr w:type="spellEnd"/>
      <w:r>
        <w:rPr>
          <w:sz w:val="26"/>
          <w:szCs w:val="26"/>
        </w:rPr>
        <w:t xml:space="preserve"> и общественных работ, оказывала помощь колхозу, а в последующем – совхозу. Ученики помогали на ферме, подбирали сучья на деляне, где заготавливали дрова, собирали золу для полей, наводили порядок в селе. Осенью агитбригадой выступали перед комбайнерами и трактористами прямо в поле.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 все времена в нашей школе большое внимание уделялось трудовому воспитанию. В 90-е годы наше трудовое ученическое объединение было одним из лучших в районе.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60-е годы наша пионерская дружина носила имя Валентины Терешковой. Дружина работала над темой «Революционное прошлое нашего края». Оформили краеведческий уголок и установили мемориальную доску, посвящённую участникам Великой Отечественной войны. В дни празднования Великого Октября и Дня Победы пионеры у стендов несли вахту памяти и возлагали венки.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</w:t>
      </w:r>
      <w:hyperlink r:id="rId6" w:tooltip="1990 год" w:history="1">
        <w:r>
          <w:rPr>
            <w:rStyle w:val="a5"/>
            <w:color w:val="auto"/>
            <w:sz w:val="26"/>
            <w:szCs w:val="26"/>
            <w:u w:val="none"/>
          </w:rPr>
          <w:t>1990 года</w:t>
        </w:r>
      </w:hyperlink>
      <w:r>
        <w:rPr>
          <w:sz w:val="26"/>
          <w:szCs w:val="26"/>
        </w:rPr>
        <w:t xml:space="preserve"> преемницей пионерского движения является </w:t>
      </w:r>
      <w:hyperlink r:id="rId7" w:tooltip="Детское общественное объединение" w:history="1">
        <w:r>
          <w:rPr>
            <w:rStyle w:val="a5"/>
            <w:color w:val="auto"/>
            <w:sz w:val="26"/>
            <w:szCs w:val="26"/>
            <w:u w:val="none"/>
          </w:rPr>
          <w:t>Союз пионерских организаций. </w:t>
        </w:r>
      </w:hyperlink>
      <w:r>
        <w:rPr>
          <w:sz w:val="26"/>
          <w:szCs w:val="26"/>
        </w:rPr>
        <w:t xml:space="preserve">Сейчас в Российской Федерации пионерами себя называют около пяти миллионов человек в возрасте от 10 до 50 лет. В нашей школе 1997 года действует детская организация «Фортуна». Как и пионерская организация, «Фортуна» проводит большую общественно-полезную работу, проводятся дни здоровья, смотр строя и песни. Традиционным стало участие в акции «Бессмертный полк». </w:t>
      </w:r>
    </w:p>
    <w:p w:rsidR="00AA60FD" w:rsidRDefault="00AA60FD" w:rsidP="00AA60F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Большое внимание в школе уделяется спортивно – оздоровительной работе. Организована работа спортивных кружков и секций. С соревнований по всем видам наши ученики не возвращаются без наград. По мини-футболу девочки лучшие в области уже более 10 лет.  Со времени строительства первой школы прошло много лет. Но каждый из бывших учеников </w:t>
      </w:r>
      <w:proofErr w:type="spellStart"/>
      <w:r>
        <w:rPr>
          <w:sz w:val="26"/>
          <w:szCs w:val="26"/>
        </w:rPr>
        <w:t>Нижнетигинской</w:t>
      </w:r>
      <w:proofErr w:type="spellEnd"/>
      <w:r>
        <w:rPr>
          <w:sz w:val="26"/>
          <w:szCs w:val="26"/>
        </w:rPr>
        <w:t xml:space="preserve"> школы с благодарностью вспоминает пору, когда в ней учились. 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За свою многолетнюю историю здание школы перестраивалось три раза, но одно остаётся неизменным: школы была, есть и будет колыбелью, взрастившей и воспитавшей не одно поколение сельчан.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Село наше многонациональное, но коренными жителями являются удмурты. Школа всячески способствует тому, чтобы дети не забывали свои корни и гордились историей предков. С этой целью в школе организована работа кружка «Творчество удмуртского народа».</w:t>
      </w:r>
    </w:p>
    <w:p w:rsidR="00AA60FD" w:rsidRDefault="00AA60FD" w:rsidP="00AA60FD">
      <w:pPr>
        <w:pStyle w:val="a4"/>
        <w:tabs>
          <w:tab w:val="left" w:pos="284"/>
        </w:tabs>
        <w:jc w:val="both"/>
        <w:rPr>
          <w:color w:val="000000"/>
          <w:w w:val="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В школе обучаются дети из нескольких сёл. Во время учёбы они круглосуточно проживают в пришкольном интернате. Также при школе организована работа группы дошкольного образования с кратковременным сроком пребывания.</w:t>
      </w:r>
    </w:p>
    <w:p w:rsidR="00AA60FD" w:rsidRDefault="00AA60FD" w:rsidP="00AA60FD">
      <w:pPr>
        <w:pStyle w:val="a4"/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Процесс воспитания в школе основывается на следующих принципах взаимодействия педагогов, воспитанников и школьников: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неукоснительного соблюдения законности и прав семьи и ребёнка, соблюдения конфиденциальности информации о ребёнке и семье, приоритета безопасности ребёнка при нахождении в образовательной организации;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ориентира на создание в школе психологически комфортной среды для каждого ребёнка и взрослого, без которой невозможно конструктивное взаимодействие школьников, воспитанников и педагогов;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A60FD" w:rsidRDefault="00AA60FD" w:rsidP="00AA60FD">
      <w:pPr>
        <w:pStyle w:val="a4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системности, целесообразности и </w:t>
      </w:r>
      <w:proofErr w:type="spellStart"/>
      <w:r>
        <w:rPr>
          <w:sz w:val="26"/>
          <w:szCs w:val="26"/>
        </w:rPr>
        <w:t>нешаблонности</w:t>
      </w:r>
      <w:proofErr w:type="spellEnd"/>
      <w:r>
        <w:rPr>
          <w:sz w:val="26"/>
          <w:szCs w:val="26"/>
        </w:rPr>
        <w:t xml:space="preserve"> воспитания, как условий его эффективности.</w:t>
      </w:r>
    </w:p>
    <w:p w:rsidR="00AA60FD" w:rsidRDefault="00AA60FD" w:rsidP="00AA60FD">
      <w:pPr>
        <w:pStyle w:val="a4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традициями воспитания в образовательной организации являются 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следующие: 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школе создаются такие условия, чтобы по мере взросления ребёнка увеличивалась и его роль в совместных делах (от пассивного наблюдателя до организатора);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проведении общешкольных дел отсутствует </w:t>
      </w:r>
      <w:proofErr w:type="spellStart"/>
      <w:r>
        <w:rPr>
          <w:sz w:val="26"/>
          <w:szCs w:val="26"/>
        </w:rPr>
        <w:t>соревновательность</w:t>
      </w:r>
      <w:proofErr w:type="spellEnd"/>
      <w:r>
        <w:rPr>
          <w:sz w:val="26"/>
          <w:szCs w:val="26"/>
        </w:rPr>
        <w:t xml:space="preserve"> между классами и максимально поощряется конструктивное </w:t>
      </w:r>
      <w:proofErr w:type="spellStart"/>
      <w:r>
        <w:rPr>
          <w:sz w:val="26"/>
          <w:szCs w:val="26"/>
        </w:rPr>
        <w:t>межклассное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межвозрастное</w:t>
      </w:r>
      <w:proofErr w:type="spellEnd"/>
      <w:r>
        <w:rPr>
          <w:sz w:val="26"/>
          <w:szCs w:val="26"/>
        </w:rPr>
        <w:t xml:space="preserve"> взаимодействие школьников; 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педагоги школы ориентированы на формирование коллективов в рамках школьных классов, кружков, секций, на установление в них доброжелательных и товарищеских взаимоотношений;</w:t>
      </w:r>
    </w:p>
    <w:p w:rsidR="00AA60FD" w:rsidRDefault="00AA60FD" w:rsidP="00AA60F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A60FD" w:rsidRDefault="00AA60FD" w:rsidP="00AA60FD">
      <w:pPr>
        <w:pStyle w:val="a4"/>
        <w:ind w:left="720"/>
        <w:jc w:val="both"/>
        <w:rPr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2.2. ВИДЫ, ФОРМЫ И СОДЕРЖАНИЕ ДЕЯТЕЛЬНОСТИ</w:t>
      </w:r>
    </w:p>
    <w:p w:rsidR="00AA60FD" w:rsidRDefault="00AA60FD" w:rsidP="00AA60F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воспитания:</w:t>
      </w:r>
    </w:p>
    <w:p w:rsidR="00AA60FD" w:rsidRDefault="00AA60FD" w:rsidP="00AA60FD">
      <w:pPr>
        <w:pStyle w:val="a4"/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Модуль «Классное руководство».</w:t>
      </w:r>
    </w:p>
    <w:p w:rsidR="00AA60FD" w:rsidRDefault="00AA60FD" w:rsidP="00AA60FD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Осуществляя классное руководство,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учащихся. </w:t>
      </w:r>
    </w:p>
    <w:p w:rsidR="00AA60FD" w:rsidRDefault="00AA60FD" w:rsidP="00AA60FD">
      <w:pPr>
        <w:pStyle w:val="a4"/>
        <w:jc w:val="both"/>
        <w:rPr>
          <w:rFonts w:eastAsia="№Е"/>
          <w:bCs/>
          <w:i/>
          <w:iCs/>
          <w:sz w:val="26"/>
          <w:szCs w:val="26"/>
          <w:u w:val="single"/>
        </w:rPr>
      </w:pPr>
      <w:r>
        <w:rPr>
          <w:rFonts w:eastAsia="№Е"/>
          <w:bCs/>
          <w:i/>
          <w:iCs/>
          <w:sz w:val="26"/>
          <w:szCs w:val="26"/>
          <w:u w:val="single"/>
        </w:rPr>
        <w:t>Работа с классным коллективом:</w:t>
      </w:r>
    </w:p>
    <w:p w:rsidR="00AA60FD" w:rsidRDefault="00AA60FD" w:rsidP="00AA60FD">
      <w:pPr>
        <w:pStyle w:val="a4"/>
        <w:numPr>
          <w:ilvl w:val="0"/>
          <w:numId w:val="1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организация интересных и полезных для личностного развития ребёнка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eastAsia="№Е"/>
          <w:kern w:val="2"/>
          <w:sz w:val="26"/>
          <w:szCs w:val="26"/>
        </w:rPr>
        <w:t>профориентационной</w:t>
      </w:r>
      <w:proofErr w:type="spellEnd"/>
      <w:r>
        <w:rPr>
          <w:rFonts w:eastAsia="№Е"/>
          <w:kern w:val="2"/>
          <w:sz w:val="26"/>
          <w:szCs w:val="26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eastAsia="№Е"/>
          <w:kern w:val="2"/>
          <w:sz w:val="26"/>
          <w:szCs w:val="26"/>
        </w:rPr>
        <w:t>самореализоваться</w:t>
      </w:r>
      <w:proofErr w:type="spellEnd"/>
      <w:r>
        <w:rPr>
          <w:rFonts w:eastAsia="№Е"/>
          <w:kern w:val="2"/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A60FD" w:rsidRDefault="00AA60FD" w:rsidP="00AA60FD">
      <w:pPr>
        <w:pStyle w:val="a4"/>
        <w:numPr>
          <w:ilvl w:val="0"/>
          <w:numId w:val="1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ребёнка, поддержки активной позиции каждого ребёнка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AA60FD" w:rsidRDefault="00AA60FD" w:rsidP="00AA60FD">
      <w:pPr>
        <w:pStyle w:val="a4"/>
        <w:numPr>
          <w:ilvl w:val="0"/>
          <w:numId w:val="1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еженедельное проведение «Разговоров о важном»;</w:t>
      </w:r>
    </w:p>
    <w:p w:rsidR="00AA60FD" w:rsidRDefault="00AA60FD" w:rsidP="00AA60FD">
      <w:pPr>
        <w:pStyle w:val="a4"/>
        <w:numPr>
          <w:ilvl w:val="0"/>
          <w:numId w:val="13"/>
        </w:numPr>
        <w:jc w:val="both"/>
        <w:rPr>
          <w:rFonts w:eastAsia="Tahoma"/>
          <w:kern w:val="2"/>
          <w:sz w:val="26"/>
          <w:szCs w:val="26"/>
          <w:u w:val="single"/>
        </w:rPr>
      </w:pPr>
      <w:r>
        <w:rPr>
          <w:rFonts w:eastAsia="№Е"/>
          <w:kern w:val="2"/>
          <w:sz w:val="26"/>
          <w:szCs w:val="26"/>
        </w:rPr>
        <w:t xml:space="preserve">сплочение коллектива класса через: </w:t>
      </w:r>
      <w:r>
        <w:rPr>
          <w:rFonts w:eastAsia="Tahoma"/>
          <w:kern w:val="2"/>
          <w:sz w:val="26"/>
          <w:szCs w:val="26"/>
        </w:rPr>
        <w:t>и</w:t>
      </w:r>
      <w:r>
        <w:rPr>
          <w:rFonts w:eastAsia="№Е"/>
          <w:kern w:val="2"/>
          <w:sz w:val="26"/>
          <w:szCs w:val="26"/>
        </w:rPr>
        <w:t xml:space="preserve">гры и тренинги на сплочение и </w:t>
      </w:r>
      <w:proofErr w:type="spellStart"/>
      <w:r>
        <w:rPr>
          <w:rFonts w:eastAsia="№Е"/>
          <w:kern w:val="2"/>
          <w:sz w:val="26"/>
          <w:szCs w:val="26"/>
        </w:rPr>
        <w:t>командообразование</w:t>
      </w:r>
      <w:proofErr w:type="spellEnd"/>
      <w:r>
        <w:rPr>
          <w:rFonts w:eastAsia="№Е"/>
          <w:kern w:val="2"/>
          <w:sz w:val="26"/>
          <w:szCs w:val="26"/>
        </w:rPr>
        <w:t>; однодневные походы и экскурсии, организуемые классными руководителями и родителями; празднования в классе дней рождения детей,</w:t>
      </w:r>
      <w:r>
        <w:rPr>
          <w:rFonts w:eastAsia="№Е"/>
          <w:kern w:val="2"/>
          <w:sz w:val="26"/>
          <w:szCs w:val="26"/>
          <w:u w:val="single"/>
        </w:rPr>
        <w:t xml:space="preserve"> </w:t>
      </w:r>
      <w:r>
        <w:rPr>
          <w:rFonts w:eastAsia="Tahoma"/>
          <w:kern w:val="2"/>
          <w:sz w:val="26"/>
          <w:szCs w:val="26"/>
        </w:rPr>
        <w:t xml:space="preserve">включающие в себя подготовленные ученическими </w:t>
      </w:r>
      <w:proofErr w:type="spellStart"/>
      <w:r>
        <w:rPr>
          <w:rFonts w:eastAsia="Tahoma"/>
          <w:kern w:val="2"/>
          <w:sz w:val="26"/>
          <w:szCs w:val="26"/>
        </w:rPr>
        <w:t>микрогруппами</w:t>
      </w:r>
      <w:proofErr w:type="spellEnd"/>
      <w:r>
        <w:rPr>
          <w:rFonts w:eastAsia="Tahoma"/>
          <w:kern w:val="2"/>
          <w:sz w:val="26"/>
          <w:szCs w:val="26"/>
        </w:rPr>
        <w:t xml:space="preserve"> поздравления, сюрпризы, творческие подарки и розыгрыши; </w:t>
      </w:r>
    </w:p>
    <w:p w:rsidR="00AA60FD" w:rsidRDefault="00AA60FD" w:rsidP="00AA60FD">
      <w:pPr>
        <w:pStyle w:val="a4"/>
        <w:numPr>
          <w:ilvl w:val="0"/>
          <w:numId w:val="1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A60FD" w:rsidRDefault="00AA60FD" w:rsidP="00AA60FD">
      <w:pPr>
        <w:pStyle w:val="a4"/>
        <w:jc w:val="both"/>
        <w:rPr>
          <w:rFonts w:eastAsia="№Е"/>
          <w:bCs/>
          <w:i/>
          <w:iCs/>
          <w:sz w:val="26"/>
          <w:szCs w:val="26"/>
          <w:u w:val="single"/>
        </w:rPr>
      </w:pPr>
      <w:r>
        <w:rPr>
          <w:rFonts w:eastAsia="№Е"/>
          <w:bCs/>
          <w:i/>
          <w:iCs/>
          <w:sz w:val="26"/>
          <w:szCs w:val="26"/>
          <w:u w:val="single"/>
        </w:rPr>
        <w:t>Индивидуальная работа с учащимися:</w:t>
      </w:r>
    </w:p>
    <w:p w:rsidR="00AA60FD" w:rsidRDefault="00AA60FD" w:rsidP="00AA60FD">
      <w:pPr>
        <w:pStyle w:val="a4"/>
        <w:numPr>
          <w:ilvl w:val="0"/>
          <w:numId w:val="14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ребёнка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школьников, с преподающими в его классе учителями; </w:t>
      </w:r>
    </w:p>
    <w:p w:rsidR="00AA60FD" w:rsidRDefault="00AA60FD" w:rsidP="00AA60FD">
      <w:pPr>
        <w:pStyle w:val="a4"/>
        <w:numPr>
          <w:ilvl w:val="0"/>
          <w:numId w:val="14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поддержка ребёнка в решении важных для него жизненных проблем (налаживание взаимоотношений с одноклассниками или учителями, выбор профессии,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AA60FD" w:rsidRDefault="00AA60FD" w:rsidP="00AA60FD">
      <w:pPr>
        <w:pStyle w:val="a4"/>
        <w:numPr>
          <w:ilvl w:val="0"/>
          <w:numId w:val="14"/>
        </w:numPr>
        <w:jc w:val="both"/>
        <w:rPr>
          <w:rFonts w:eastAsia="№Е"/>
          <w:kern w:val="2"/>
          <w:sz w:val="26"/>
          <w:szCs w:val="26"/>
          <w:u w:val="single"/>
        </w:rPr>
      </w:pPr>
      <w:r>
        <w:rPr>
          <w:rFonts w:eastAsia="№Е"/>
          <w:kern w:val="2"/>
          <w:sz w:val="26"/>
          <w:szCs w:val="26"/>
        </w:rPr>
        <w:t>коррекция поведения ребёнка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AA60FD" w:rsidRDefault="00AA60FD" w:rsidP="00AA60FD">
      <w:pPr>
        <w:pStyle w:val="a4"/>
        <w:jc w:val="both"/>
        <w:rPr>
          <w:rFonts w:eastAsia="№Е"/>
          <w:bCs/>
          <w:iCs/>
          <w:kern w:val="2"/>
          <w:sz w:val="26"/>
          <w:szCs w:val="26"/>
          <w:u w:val="single"/>
        </w:rPr>
      </w:pPr>
      <w:r>
        <w:rPr>
          <w:rFonts w:eastAsia="№Е"/>
          <w:bCs/>
          <w:i/>
          <w:iCs/>
          <w:kern w:val="2"/>
          <w:sz w:val="26"/>
          <w:szCs w:val="26"/>
          <w:u w:val="single"/>
        </w:rPr>
        <w:t>Работа с учителями, преподающими в классе:</w:t>
      </w:r>
    </w:p>
    <w:p w:rsidR="00AA60FD" w:rsidRDefault="00AA60FD" w:rsidP="00AA60FD">
      <w:pPr>
        <w:pStyle w:val="a4"/>
        <w:numPr>
          <w:ilvl w:val="0"/>
          <w:numId w:val="15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A60FD" w:rsidRDefault="00AA60FD" w:rsidP="00AA60FD">
      <w:pPr>
        <w:pStyle w:val="a4"/>
        <w:numPr>
          <w:ilvl w:val="0"/>
          <w:numId w:val="15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привлечение учителей к участию во </w:t>
      </w:r>
      <w:proofErr w:type="spellStart"/>
      <w:r>
        <w:rPr>
          <w:rFonts w:eastAsia="№Е"/>
          <w:kern w:val="2"/>
          <w:sz w:val="26"/>
          <w:szCs w:val="26"/>
        </w:rPr>
        <w:t>внутриклассных</w:t>
      </w:r>
      <w:proofErr w:type="spellEnd"/>
      <w:r>
        <w:rPr>
          <w:rFonts w:eastAsia="№Е"/>
          <w:kern w:val="2"/>
          <w:sz w:val="26"/>
          <w:szCs w:val="26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A60FD" w:rsidRDefault="00AA60FD" w:rsidP="00AA60FD">
      <w:pPr>
        <w:pStyle w:val="a4"/>
        <w:numPr>
          <w:ilvl w:val="0"/>
          <w:numId w:val="15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A60FD" w:rsidRDefault="00AA60FD" w:rsidP="00AA60FD">
      <w:pPr>
        <w:pStyle w:val="a4"/>
        <w:jc w:val="both"/>
        <w:rPr>
          <w:rFonts w:eastAsia="№Е"/>
          <w:bCs/>
          <w:i/>
          <w:iCs/>
          <w:kern w:val="2"/>
          <w:sz w:val="26"/>
          <w:szCs w:val="26"/>
          <w:u w:val="single"/>
        </w:rPr>
      </w:pPr>
      <w:r>
        <w:rPr>
          <w:rFonts w:eastAsia="№Е"/>
          <w:bCs/>
          <w:i/>
          <w:iCs/>
          <w:kern w:val="2"/>
          <w:sz w:val="26"/>
          <w:szCs w:val="26"/>
          <w:u w:val="single"/>
        </w:rPr>
        <w:t>Работа с родителями (законными представителями) учащихся:</w:t>
      </w:r>
    </w:p>
    <w:p w:rsidR="00AA60FD" w:rsidRDefault="00AA60FD" w:rsidP="00AA60FD">
      <w:pPr>
        <w:pStyle w:val="a4"/>
        <w:numPr>
          <w:ilvl w:val="0"/>
          <w:numId w:val="16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AA60FD" w:rsidRDefault="00AA60FD" w:rsidP="00AA60FD">
      <w:pPr>
        <w:pStyle w:val="a4"/>
        <w:numPr>
          <w:ilvl w:val="0"/>
          <w:numId w:val="16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помощь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AA60FD" w:rsidRDefault="00AA60FD" w:rsidP="00AA60FD">
      <w:pPr>
        <w:pStyle w:val="a4"/>
        <w:numPr>
          <w:ilvl w:val="0"/>
          <w:numId w:val="16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A60FD" w:rsidRDefault="00AA60FD" w:rsidP="00AA60FD">
      <w:pPr>
        <w:pStyle w:val="a4"/>
        <w:numPr>
          <w:ilvl w:val="0"/>
          <w:numId w:val="16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привлечение членов семей школьников к организации и проведению дел класса;</w:t>
      </w:r>
    </w:p>
    <w:p w:rsidR="00AA60FD" w:rsidRDefault="00AA60FD" w:rsidP="00AA60FD">
      <w:pPr>
        <w:pStyle w:val="a4"/>
        <w:numPr>
          <w:ilvl w:val="0"/>
          <w:numId w:val="16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A60FD" w:rsidRDefault="00AA60FD" w:rsidP="00AA60FD">
      <w:pPr>
        <w:pStyle w:val="a4"/>
        <w:jc w:val="both"/>
        <w:rPr>
          <w:i/>
          <w:kern w:val="2"/>
          <w:sz w:val="26"/>
          <w:szCs w:val="26"/>
          <w:lang w:eastAsia="ko-KR"/>
        </w:rPr>
      </w:pPr>
      <w:r>
        <w:rPr>
          <w:rFonts w:eastAsia="№Е"/>
          <w:kern w:val="2"/>
          <w:sz w:val="26"/>
          <w:szCs w:val="26"/>
          <w:lang w:eastAsia="ko-KR"/>
        </w:rPr>
        <w:t xml:space="preserve">   Реализация школьными педагогами воспитательного потенциала урока предполагает следующее</w:t>
      </w:r>
      <w:r>
        <w:rPr>
          <w:i/>
          <w:kern w:val="2"/>
          <w:sz w:val="26"/>
          <w:szCs w:val="26"/>
          <w:lang w:eastAsia="ko-KR"/>
        </w:rPr>
        <w:t>: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её обсуждения, высказывания учащимися своего мнения по её поводу, выработки своего к ней отношения; 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iCs/>
          <w:kern w:val="2"/>
          <w:sz w:val="26"/>
          <w:szCs w:val="26"/>
        </w:rPr>
        <w:t xml:space="preserve">использование </w:t>
      </w:r>
      <w:r>
        <w:rPr>
          <w:rFonts w:eastAsia="№Е"/>
          <w:kern w:val="2"/>
          <w:sz w:val="26"/>
          <w:szCs w:val="26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включение в урок игровых моментов,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A60FD" w:rsidRDefault="00AA60FD" w:rsidP="00AA60FD">
      <w:pPr>
        <w:pStyle w:val="a4"/>
        <w:numPr>
          <w:ilvl w:val="0"/>
          <w:numId w:val="17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Модуль «Внеурочная деятельность».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 Воспитание на занятиях внеурочной деятельности осуществляется преимущественно через: </w:t>
      </w:r>
    </w:p>
    <w:p w:rsidR="00AA60FD" w:rsidRDefault="00AA60FD" w:rsidP="00AA60FD">
      <w:pPr>
        <w:pStyle w:val="a4"/>
        <w:numPr>
          <w:ilvl w:val="0"/>
          <w:numId w:val="1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kern w:val="2"/>
          <w:sz w:val="26"/>
          <w:szCs w:val="26"/>
          <w:lang w:eastAsia="ko-KR"/>
        </w:rPr>
        <w:t>самореализоваться</w:t>
      </w:r>
      <w:proofErr w:type="spellEnd"/>
      <w:r>
        <w:rPr>
          <w:kern w:val="2"/>
          <w:sz w:val="26"/>
          <w:szCs w:val="26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A60FD" w:rsidRDefault="00AA60FD" w:rsidP="00AA60FD">
      <w:pPr>
        <w:pStyle w:val="a4"/>
        <w:numPr>
          <w:ilvl w:val="0"/>
          <w:numId w:val="18"/>
        </w:numPr>
        <w:jc w:val="both"/>
        <w:rPr>
          <w:rFonts w:eastAsia="Batang"/>
          <w:kern w:val="2"/>
          <w:sz w:val="26"/>
          <w:szCs w:val="26"/>
          <w:lang w:eastAsia="ko-KR"/>
        </w:rPr>
      </w:pPr>
      <w:r>
        <w:rPr>
          <w:rFonts w:eastAsia="Batang"/>
          <w:kern w:val="2"/>
          <w:sz w:val="26"/>
          <w:szCs w:val="26"/>
          <w:lang w:eastAsia="ko-KR"/>
        </w:rPr>
        <w:t xml:space="preserve">формирование в </w:t>
      </w:r>
      <w:r>
        <w:rPr>
          <w:kern w:val="2"/>
          <w:sz w:val="26"/>
          <w:szCs w:val="26"/>
          <w:lang w:eastAsia="ko-KR"/>
        </w:rPr>
        <w:t>кружках и секциях детско-взрослых общностей,</w:t>
      </w:r>
      <w:r>
        <w:rPr>
          <w:rFonts w:eastAsia="Batang"/>
          <w:i/>
          <w:kern w:val="2"/>
          <w:sz w:val="26"/>
          <w:szCs w:val="26"/>
          <w:lang w:eastAsia="ko-KR"/>
        </w:rPr>
        <w:t xml:space="preserve"> </w:t>
      </w:r>
      <w:r>
        <w:rPr>
          <w:rFonts w:eastAsia="Batang"/>
          <w:kern w:val="2"/>
          <w:sz w:val="26"/>
          <w:szCs w:val="26"/>
          <w:lang w:eastAsia="ko-KR"/>
        </w:rPr>
        <w:t xml:space="preserve">которые </w:t>
      </w:r>
      <w:r>
        <w:rPr>
          <w:kern w:val="2"/>
          <w:sz w:val="26"/>
          <w:szCs w:val="26"/>
          <w:lang w:eastAsia="ko-KR"/>
        </w:rPr>
        <w:t xml:space="preserve">могли бы </w:t>
      </w:r>
      <w:r>
        <w:rPr>
          <w:rFonts w:eastAsia="Batang"/>
          <w:kern w:val="2"/>
          <w:sz w:val="26"/>
          <w:szCs w:val="26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AA60FD" w:rsidRDefault="00AA60FD" w:rsidP="00AA60FD">
      <w:pPr>
        <w:pStyle w:val="a4"/>
        <w:numPr>
          <w:ilvl w:val="0"/>
          <w:numId w:val="18"/>
        </w:numPr>
        <w:jc w:val="both"/>
        <w:rPr>
          <w:kern w:val="2"/>
          <w:sz w:val="26"/>
          <w:szCs w:val="26"/>
          <w:lang w:eastAsia="ko-KR"/>
        </w:rPr>
      </w:pPr>
      <w:r>
        <w:rPr>
          <w:rFonts w:eastAsia="Batang"/>
          <w:kern w:val="2"/>
          <w:sz w:val="26"/>
          <w:szCs w:val="26"/>
          <w:lang w:eastAsia="ko-KR"/>
        </w:rPr>
        <w:t>создание в</w:t>
      </w:r>
      <w:r>
        <w:rPr>
          <w:kern w:val="2"/>
          <w:sz w:val="26"/>
          <w:szCs w:val="26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A60FD" w:rsidRDefault="00AA60FD" w:rsidP="00AA60FD">
      <w:pPr>
        <w:pStyle w:val="a4"/>
        <w:numPr>
          <w:ilvl w:val="0"/>
          <w:numId w:val="1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A60FD" w:rsidRDefault="00AA60FD" w:rsidP="00AA60FD">
      <w:pPr>
        <w:pStyle w:val="a4"/>
        <w:numPr>
          <w:ilvl w:val="0"/>
          <w:numId w:val="1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поощрение педагогами детских инициатив и детского самоуправления. </w:t>
      </w:r>
    </w:p>
    <w:p w:rsidR="00AA60FD" w:rsidRDefault="00AA60FD" w:rsidP="00AA60FD">
      <w:pPr>
        <w:pStyle w:val="a4"/>
        <w:jc w:val="both"/>
        <w:rPr>
          <w:i/>
          <w:kern w:val="2"/>
          <w:sz w:val="26"/>
          <w:szCs w:val="26"/>
          <w:lang w:eastAsia="ko-KR"/>
        </w:rPr>
      </w:pPr>
      <w:r>
        <w:rPr>
          <w:rFonts w:eastAsia="№Е"/>
          <w:kern w:val="2"/>
          <w:sz w:val="26"/>
          <w:szCs w:val="26"/>
          <w:lang w:eastAsia="ko-KR"/>
        </w:rPr>
        <w:t xml:space="preserve">     Реализация воспитательного потенциала внеурочной деятельности происходит в рамках следующих выбранных школьниками её видов: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rFonts w:eastAsia="№Е"/>
          <w:i/>
          <w:kern w:val="2"/>
          <w:sz w:val="26"/>
          <w:szCs w:val="26"/>
          <w:lang w:eastAsia="ko-KR"/>
        </w:rPr>
        <w:t xml:space="preserve">     </w:t>
      </w:r>
      <w:r>
        <w:rPr>
          <w:rFonts w:eastAsia="№Е"/>
          <w:i/>
          <w:kern w:val="2"/>
          <w:sz w:val="26"/>
          <w:szCs w:val="26"/>
          <w:u w:val="single"/>
          <w:lang w:eastAsia="ko-KR"/>
        </w:rPr>
        <w:t>Познавательная деятельность.</w:t>
      </w:r>
      <w:r>
        <w:rPr>
          <w:rFonts w:eastAsia="№Е"/>
          <w:i/>
          <w:kern w:val="2"/>
          <w:sz w:val="26"/>
          <w:szCs w:val="26"/>
          <w:lang w:eastAsia="ko-KR"/>
        </w:rPr>
        <w:t xml:space="preserve"> </w:t>
      </w:r>
      <w:r>
        <w:rPr>
          <w:kern w:val="2"/>
          <w:sz w:val="26"/>
          <w:szCs w:val="26"/>
          <w:lang w:eastAsia="ko-KR"/>
        </w:rPr>
        <w:t xml:space="preserve">Курсы внеурочной деятельности, направленные на </w:t>
      </w:r>
      <w:r>
        <w:rPr>
          <w:rFonts w:eastAsia="№Е"/>
          <w:kern w:val="2"/>
          <w:sz w:val="26"/>
          <w:szCs w:val="26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>
        <w:rPr>
          <w:kern w:val="2"/>
          <w:sz w:val="26"/>
          <w:szCs w:val="26"/>
          <w:lang w:eastAsia="ko-KR"/>
        </w:rPr>
        <w:t xml:space="preserve">экономическим, политическим, экологическим, </w:t>
      </w:r>
      <w:r>
        <w:rPr>
          <w:rFonts w:eastAsia="№Е"/>
          <w:kern w:val="2"/>
          <w:sz w:val="26"/>
          <w:szCs w:val="26"/>
          <w:lang w:eastAsia="ko-KR"/>
        </w:rPr>
        <w:t>гуманитарным проблемам нашего общества, формирующие их гуманистическое мировоззрение и научную картину мира</w:t>
      </w:r>
      <w:proofErr w:type="gramStart"/>
      <w:r>
        <w:rPr>
          <w:rFonts w:eastAsia="№Е"/>
          <w:kern w:val="2"/>
          <w:sz w:val="26"/>
          <w:szCs w:val="26"/>
          <w:lang w:eastAsia="ko-KR"/>
        </w:rPr>
        <w:t>.</w:t>
      </w:r>
      <w:r>
        <w:rPr>
          <w:sz w:val="26"/>
          <w:szCs w:val="26"/>
        </w:rPr>
        <w:t xml:space="preserve"> </w:t>
      </w:r>
      <w:r>
        <w:rPr>
          <w:rFonts w:eastAsia="№Е"/>
          <w:kern w:val="2"/>
          <w:sz w:val="26"/>
          <w:szCs w:val="26"/>
          <w:lang w:eastAsia="ko-KR"/>
        </w:rPr>
        <w:t>.</w:t>
      </w:r>
      <w:proofErr w:type="gramEnd"/>
      <w:r>
        <w:rPr>
          <w:rFonts w:eastAsia="№Е"/>
          <w:kern w:val="2"/>
          <w:sz w:val="26"/>
          <w:szCs w:val="26"/>
          <w:lang w:eastAsia="ko-KR"/>
        </w:rPr>
        <w:t xml:space="preserve"> В школе разработаны и реализуются программы внеурочной деятельности: «Финансовая грамотность», «Занимательная математика», «Информатика для всех», «Робототехника».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rFonts w:eastAsia="№Е"/>
          <w:i/>
          <w:kern w:val="2"/>
          <w:sz w:val="26"/>
          <w:szCs w:val="26"/>
          <w:lang w:eastAsia="ko-KR"/>
        </w:rPr>
        <w:t xml:space="preserve">     </w:t>
      </w:r>
      <w:r>
        <w:rPr>
          <w:rFonts w:eastAsia="№Е"/>
          <w:i/>
          <w:kern w:val="2"/>
          <w:sz w:val="26"/>
          <w:szCs w:val="26"/>
          <w:u w:val="single"/>
          <w:lang w:eastAsia="ko-KR"/>
        </w:rPr>
        <w:t>Художественное творчество</w:t>
      </w:r>
      <w:r>
        <w:rPr>
          <w:rFonts w:eastAsia="№Е"/>
          <w:i/>
          <w:kern w:val="2"/>
          <w:sz w:val="26"/>
          <w:szCs w:val="26"/>
          <w:lang w:eastAsia="ko-KR"/>
        </w:rPr>
        <w:t>.</w:t>
      </w:r>
      <w:r>
        <w:rPr>
          <w:rFonts w:eastAsia="№Е"/>
          <w:kern w:val="2"/>
          <w:sz w:val="26"/>
          <w:szCs w:val="26"/>
          <w:lang w:eastAsia="ko-KR"/>
        </w:rPr>
        <w:t xml:space="preserve"> </w:t>
      </w:r>
      <w:r>
        <w:rPr>
          <w:kern w:val="2"/>
          <w:sz w:val="26"/>
          <w:szCs w:val="26"/>
          <w:lang w:eastAsia="ko-KR"/>
        </w:rPr>
        <w:t xml:space="preserve">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Fonts w:eastAsia="№Е"/>
          <w:kern w:val="2"/>
          <w:sz w:val="26"/>
          <w:szCs w:val="26"/>
          <w:lang w:eastAsia="ko-KR"/>
        </w:rPr>
        <w:t>общее духовно-нравственное развитие. Разработаны и реализуются программы внеурочной деятельности: «Умелые ручки», «В мире сказок», «Резьба по дереву».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rFonts w:eastAsia="№Е"/>
          <w:i/>
          <w:kern w:val="2"/>
          <w:sz w:val="26"/>
          <w:szCs w:val="26"/>
          <w:lang w:eastAsia="ko-KR"/>
        </w:rPr>
        <w:t xml:space="preserve">     </w:t>
      </w:r>
      <w:r>
        <w:rPr>
          <w:rFonts w:eastAsia="№Е"/>
          <w:i/>
          <w:kern w:val="2"/>
          <w:sz w:val="26"/>
          <w:szCs w:val="26"/>
          <w:u w:val="single"/>
          <w:lang w:eastAsia="ko-KR"/>
        </w:rPr>
        <w:t>Гражданско-патриотическое воспитание</w:t>
      </w:r>
      <w:r>
        <w:rPr>
          <w:rFonts w:eastAsia="№Е"/>
          <w:kern w:val="2"/>
          <w:sz w:val="26"/>
          <w:szCs w:val="26"/>
          <w:lang w:eastAsia="ko-KR"/>
        </w:rPr>
        <w:t>.</w:t>
      </w:r>
      <w:r>
        <w:rPr>
          <w:kern w:val="2"/>
          <w:sz w:val="26"/>
          <w:szCs w:val="26"/>
          <w:lang w:eastAsia="ko-KR"/>
        </w:rPr>
        <w:t xml:space="preserve"> Курсы внеурочной деятельности, направленные </w:t>
      </w:r>
      <w:r>
        <w:rPr>
          <w:rFonts w:eastAsia="№Е"/>
          <w:kern w:val="2"/>
          <w:sz w:val="26"/>
          <w:szCs w:val="26"/>
          <w:lang w:eastAsia="ko-KR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 Разработаны и реализуются программы внеурочной деятельности: «Музей», «Творчество удмуртского народа», «</w:t>
      </w:r>
      <w:proofErr w:type="spellStart"/>
      <w:r>
        <w:rPr>
          <w:rFonts w:eastAsia="№Е"/>
          <w:kern w:val="2"/>
          <w:sz w:val="26"/>
          <w:szCs w:val="26"/>
          <w:lang w:eastAsia="ko-KR"/>
        </w:rPr>
        <w:t>Юнармия</w:t>
      </w:r>
      <w:proofErr w:type="spellEnd"/>
      <w:r>
        <w:rPr>
          <w:rFonts w:eastAsia="№Е"/>
          <w:kern w:val="2"/>
          <w:sz w:val="26"/>
          <w:szCs w:val="26"/>
          <w:lang w:eastAsia="ko-KR"/>
        </w:rPr>
        <w:t xml:space="preserve">», «ЮИД». 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rFonts w:eastAsia="№Е"/>
          <w:i/>
          <w:kern w:val="2"/>
          <w:sz w:val="26"/>
          <w:szCs w:val="26"/>
          <w:lang w:eastAsia="ko-KR"/>
        </w:rPr>
        <w:t xml:space="preserve">     </w:t>
      </w:r>
      <w:r>
        <w:rPr>
          <w:rFonts w:eastAsia="№Е"/>
          <w:i/>
          <w:kern w:val="2"/>
          <w:sz w:val="26"/>
          <w:szCs w:val="26"/>
          <w:u w:val="single"/>
          <w:lang w:eastAsia="ko-KR"/>
        </w:rPr>
        <w:t>Спортивно-оздоровительная деятельность</w:t>
      </w:r>
      <w:r>
        <w:rPr>
          <w:rFonts w:eastAsia="№Е"/>
          <w:i/>
          <w:kern w:val="2"/>
          <w:sz w:val="26"/>
          <w:szCs w:val="26"/>
          <w:lang w:eastAsia="ko-KR"/>
        </w:rPr>
        <w:t xml:space="preserve">. </w:t>
      </w:r>
      <w:r>
        <w:rPr>
          <w:kern w:val="2"/>
          <w:sz w:val="26"/>
          <w:szCs w:val="26"/>
          <w:lang w:eastAsia="ko-KR"/>
        </w:rPr>
        <w:t xml:space="preserve">Курсы внеурочной деятельности, направленные </w:t>
      </w:r>
      <w:r>
        <w:rPr>
          <w:rFonts w:eastAsia="№Е"/>
          <w:kern w:val="2"/>
          <w:sz w:val="26"/>
          <w:szCs w:val="26"/>
          <w:lang w:eastAsia="ko-KR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Разработаны и реализуются программы внеурочной деятельности: «ОФП», «Моё здоровье», «Волейбол», «Шахматы».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rFonts w:eastAsia="№Е"/>
          <w:i/>
          <w:kern w:val="2"/>
          <w:sz w:val="26"/>
          <w:szCs w:val="26"/>
          <w:lang w:eastAsia="ko-KR"/>
        </w:rPr>
        <w:t xml:space="preserve">     </w:t>
      </w:r>
      <w:r>
        <w:rPr>
          <w:rFonts w:eastAsia="№Е"/>
          <w:i/>
          <w:kern w:val="2"/>
          <w:sz w:val="26"/>
          <w:szCs w:val="26"/>
          <w:u w:val="single"/>
          <w:lang w:eastAsia="ko-KR"/>
        </w:rPr>
        <w:t>Трудовая деятельность</w:t>
      </w:r>
      <w:r>
        <w:rPr>
          <w:rFonts w:eastAsia="№Е"/>
          <w:i/>
          <w:kern w:val="2"/>
          <w:sz w:val="26"/>
          <w:szCs w:val="26"/>
          <w:lang w:eastAsia="ko-KR"/>
        </w:rPr>
        <w:t xml:space="preserve">. </w:t>
      </w:r>
      <w:r>
        <w:rPr>
          <w:kern w:val="2"/>
          <w:sz w:val="26"/>
          <w:szCs w:val="26"/>
          <w:lang w:eastAsia="ko-KR"/>
        </w:rPr>
        <w:t xml:space="preserve">Курсы внеурочной деятельности, направленные </w:t>
      </w:r>
      <w:r>
        <w:rPr>
          <w:rFonts w:eastAsia="№Е"/>
          <w:kern w:val="2"/>
          <w:sz w:val="26"/>
          <w:szCs w:val="26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rFonts w:eastAsia="№Е"/>
          <w:i/>
          <w:kern w:val="2"/>
          <w:sz w:val="26"/>
          <w:szCs w:val="26"/>
          <w:u w:val="single"/>
          <w:lang w:eastAsia="ko-KR"/>
        </w:rPr>
        <w:t xml:space="preserve">     Игровая деятельность</w:t>
      </w:r>
      <w:r>
        <w:rPr>
          <w:rFonts w:eastAsia="№Е"/>
          <w:i/>
          <w:kern w:val="2"/>
          <w:sz w:val="26"/>
          <w:szCs w:val="26"/>
          <w:lang w:eastAsia="ko-KR"/>
        </w:rPr>
        <w:t xml:space="preserve">. </w:t>
      </w:r>
      <w:r>
        <w:rPr>
          <w:kern w:val="2"/>
          <w:sz w:val="26"/>
          <w:szCs w:val="26"/>
          <w:lang w:eastAsia="ko-KR"/>
        </w:rPr>
        <w:t xml:space="preserve">Курсы внеурочной деятельности, направленные </w:t>
      </w:r>
      <w:r>
        <w:rPr>
          <w:rFonts w:eastAsia="№Е"/>
          <w:kern w:val="2"/>
          <w:sz w:val="26"/>
          <w:szCs w:val="26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>
        <w:rPr>
          <w:kern w:val="2"/>
          <w:sz w:val="26"/>
          <w:szCs w:val="26"/>
          <w:vertAlign w:val="superscript"/>
          <w:lang w:eastAsia="ko-KR"/>
        </w:rPr>
        <w:t xml:space="preserve">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школе ежегодно открывается более 10 кружков и секций по различным направлениям. Обучающиеся применяют знания, полученные на занятиях кружков во внеурочной деятельности, участвуя в мероприятиях, праздниках, конкурсах, олимпиадах различного уровня не только в школе, но и в районе, и в области.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</w:p>
    <w:p w:rsidR="00AA60FD" w:rsidRPr="00AA60FD" w:rsidRDefault="00AA60FD" w:rsidP="00AA60FD">
      <w:pPr>
        <w:pStyle w:val="a7"/>
        <w:spacing w:after="0"/>
        <w:jc w:val="center"/>
        <w:rPr>
          <w:rStyle w:val="a6"/>
          <w:rFonts w:ascii="Times New Roman" w:hAnsi="Times New Roman" w:cs="Times New Roman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Cs w:val="0"/>
          <w:smallCaps w:val="0"/>
          <w:spacing w:val="0"/>
          <w:sz w:val="24"/>
          <w:szCs w:val="24"/>
        </w:rPr>
        <w:t>Модуль «Детские общественные объединения»</w:t>
      </w:r>
    </w:p>
    <w:p w:rsidR="00AA60FD" w:rsidRDefault="00AA60FD" w:rsidP="00AA60FD">
      <w:pPr>
        <w:pStyle w:val="a4"/>
        <w:jc w:val="both"/>
        <w:rPr>
          <w:rFonts w:eastAsia="№Е"/>
          <w:i/>
          <w:sz w:val="26"/>
          <w:szCs w:val="26"/>
        </w:rPr>
      </w:pPr>
      <w:r>
        <w:rPr>
          <w:sz w:val="26"/>
          <w:szCs w:val="26"/>
        </w:rPr>
        <w:t xml:space="preserve">    Действующее на базе школы детское общественное объединение «Фортуна», организованное в 1997 году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>
        <w:rPr>
          <w:rFonts w:eastAsia="№Е"/>
          <w:i/>
          <w:sz w:val="26"/>
          <w:szCs w:val="26"/>
        </w:rPr>
        <w:t xml:space="preserve">: </w:t>
      </w:r>
    </w:p>
    <w:p w:rsidR="00AA60FD" w:rsidRDefault="00AA60FD" w:rsidP="00AA60FD">
      <w:pPr>
        <w:pStyle w:val="a4"/>
        <w:numPr>
          <w:ilvl w:val="0"/>
          <w:numId w:val="19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>
        <w:rPr>
          <w:kern w:val="2"/>
          <w:sz w:val="26"/>
          <w:szCs w:val="26"/>
        </w:rPr>
        <w:t>(</w:t>
      </w:r>
      <w:r>
        <w:rPr>
          <w:kern w:val="2"/>
          <w:sz w:val="26"/>
          <w:szCs w:val="26"/>
          <w:lang w:eastAsia="ko-KR"/>
        </w:rPr>
        <w:t>выбор</w:t>
      </w:r>
      <w:r>
        <w:rPr>
          <w:kern w:val="2"/>
          <w:sz w:val="26"/>
          <w:szCs w:val="26"/>
        </w:rPr>
        <w:t>ы</w:t>
      </w:r>
      <w:r>
        <w:rPr>
          <w:kern w:val="2"/>
          <w:sz w:val="26"/>
          <w:szCs w:val="26"/>
          <w:lang w:eastAsia="ko-KR"/>
        </w:rPr>
        <w:t xml:space="preserve"> руководящих органов объединения, ротация состава выборных органов и т.п.), дающих ребёнку возможность получить социально значимый опыт гражданского поведения;</w:t>
      </w:r>
    </w:p>
    <w:p w:rsidR="00AA60FD" w:rsidRDefault="00AA60FD" w:rsidP="00AA60FD">
      <w:pPr>
        <w:pStyle w:val="a4"/>
        <w:numPr>
          <w:ilvl w:val="0"/>
          <w:numId w:val="19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помощь в благоустройстве прилегающей к школе территории (работа в школьном саду, уход за деревьями и кустарниками, благоустройство клумб) и другие;</w:t>
      </w:r>
    </w:p>
    <w:p w:rsidR="00AA60FD" w:rsidRDefault="00AA60FD" w:rsidP="00AA60FD">
      <w:pPr>
        <w:pStyle w:val="a4"/>
        <w:numPr>
          <w:ilvl w:val="0"/>
          <w:numId w:val="19"/>
        </w:num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AA60FD" w:rsidRDefault="00AA60FD" w:rsidP="00AA60FD">
      <w:pPr>
        <w:pStyle w:val="a4"/>
        <w:numPr>
          <w:ilvl w:val="0"/>
          <w:numId w:val="19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>поддержку и развитие в детском объединении его традиций и ритуалов, формирующих у ребёнка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AA60FD" w:rsidRPr="00AA60FD" w:rsidRDefault="00AA60FD" w:rsidP="00AA60FD">
      <w:pPr>
        <w:pStyle w:val="a4"/>
        <w:jc w:val="both"/>
        <w:rPr>
          <w:rStyle w:val="a6"/>
        </w:rPr>
      </w:pPr>
      <w:r>
        <w:rPr>
          <w:kern w:val="2"/>
          <w:sz w:val="26"/>
          <w:szCs w:val="26"/>
          <w:lang w:eastAsia="ko-KR"/>
        </w:rPr>
        <w:t xml:space="preserve">   С 2022 года появились такие детские объединения, как «Орлята России» и «Движение Первых».</w:t>
      </w:r>
    </w:p>
    <w:p w:rsidR="00AA60FD" w:rsidRPr="00AA60FD" w:rsidRDefault="00AA60FD" w:rsidP="00AA60FD">
      <w:pPr>
        <w:pStyle w:val="a4"/>
        <w:jc w:val="center"/>
        <w:rPr>
          <w:rStyle w:val="a6"/>
        </w:rPr>
      </w:pPr>
      <w:r w:rsidRPr="00AA60FD">
        <w:rPr>
          <w:rStyle w:val="a6"/>
        </w:rPr>
        <w:t>Модуль «Профориентация»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ребёнка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kern w:val="2"/>
          <w:sz w:val="26"/>
          <w:szCs w:val="26"/>
          <w:lang w:eastAsia="ko-KR"/>
        </w:rPr>
        <w:t>профориентационно</w:t>
      </w:r>
      <w:proofErr w:type="spellEnd"/>
      <w:r>
        <w:rPr>
          <w:kern w:val="2"/>
          <w:sz w:val="26"/>
          <w:szCs w:val="26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kern w:val="2"/>
          <w:sz w:val="26"/>
          <w:szCs w:val="26"/>
          <w:lang w:eastAsia="ko-KR"/>
        </w:rPr>
        <w:t>внепрофессиональную</w:t>
      </w:r>
      <w:proofErr w:type="spellEnd"/>
      <w:r>
        <w:rPr>
          <w:kern w:val="2"/>
          <w:sz w:val="26"/>
          <w:szCs w:val="26"/>
          <w:lang w:eastAsia="ko-KR"/>
        </w:rPr>
        <w:t xml:space="preserve"> составляющие такой деятельности. </w:t>
      </w:r>
      <w:r>
        <w:rPr>
          <w:rFonts w:eastAsia="№Е"/>
          <w:kern w:val="2"/>
          <w:sz w:val="26"/>
          <w:szCs w:val="26"/>
          <w:lang w:eastAsia="ko-KR"/>
        </w:rPr>
        <w:t>Эта работа осуществляется через</w:t>
      </w:r>
      <w:r>
        <w:rPr>
          <w:kern w:val="2"/>
          <w:sz w:val="26"/>
          <w:szCs w:val="26"/>
          <w:lang w:eastAsia="ko-KR"/>
        </w:rPr>
        <w:t>:</w:t>
      </w:r>
      <w:r>
        <w:rPr>
          <w:rFonts w:eastAsia="№Е"/>
          <w:kern w:val="2"/>
          <w:sz w:val="26"/>
          <w:szCs w:val="26"/>
          <w:lang w:eastAsia="ko-KR"/>
        </w:rPr>
        <w:t xml:space="preserve"> </w:t>
      </w:r>
    </w:p>
    <w:p w:rsidR="00AA60FD" w:rsidRDefault="00AA60FD" w:rsidP="00AA60FD">
      <w:pPr>
        <w:pStyle w:val="a4"/>
        <w:numPr>
          <w:ilvl w:val="0"/>
          <w:numId w:val="20"/>
        </w:numPr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rFonts w:eastAsia="№Е"/>
          <w:kern w:val="2"/>
          <w:sz w:val="26"/>
          <w:szCs w:val="26"/>
          <w:lang w:eastAsia="ko-KR"/>
        </w:rPr>
        <w:t>внеурочную деятельность «Билет в будущее»</w:t>
      </w:r>
    </w:p>
    <w:p w:rsidR="00AA60FD" w:rsidRDefault="00AA60FD" w:rsidP="00AA60FD">
      <w:pPr>
        <w:pStyle w:val="a4"/>
        <w:numPr>
          <w:ilvl w:val="0"/>
          <w:numId w:val="20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циклы </w:t>
      </w:r>
      <w:proofErr w:type="spellStart"/>
      <w:r>
        <w:rPr>
          <w:kern w:val="2"/>
          <w:sz w:val="26"/>
          <w:szCs w:val="26"/>
          <w:lang w:eastAsia="ko-KR"/>
        </w:rPr>
        <w:t>профориентационных</w:t>
      </w:r>
      <w:proofErr w:type="spellEnd"/>
      <w:r>
        <w:rPr>
          <w:kern w:val="2"/>
          <w:sz w:val="26"/>
          <w:szCs w:val="26"/>
          <w:lang w:eastAsia="ko-KR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AA60FD" w:rsidRDefault="00AA60FD" w:rsidP="00AA60FD">
      <w:pPr>
        <w:pStyle w:val="a4"/>
        <w:numPr>
          <w:ilvl w:val="0"/>
          <w:numId w:val="20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>посещение ярмарок профессий, дней открытых дверей в средних специальных учебных заведениях;</w:t>
      </w:r>
    </w:p>
    <w:p w:rsidR="00AA60FD" w:rsidRDefault="00AA60FD" w:rsidP="00AA60FD">
      <w:pPr>
        <w:pStyle w:val="a4"/>
        <w:numPr>
          <w:ilvl w:val="0"/>
          <w:numId w:val="20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совместное с педагогами изучение интернет ресурсов, посвящённых выбору профессий, прохождение </w:t>
      </w:r>
      <w:proofErr w:type="spellStart"/>
      <w:r>
        <w:rPr>
          <w:kern w:val="2"/>
          <w:sz w:val="26"/>
          <w:szCs w:val="26"/>
          <w:lang w:eastAsia="ko-KR"/>
        </w:rPr>
        <w:t>профориентационного</w:t>
      </w:r>
      <w:proofErr w:type="spellEnd"/>
      <w:r>
        <w:rPr>
          <w:kern w:val="2"/>
          <w:sz w:val="26"/>
          <w:szCs w:val="26"/>
          <w:lang w:eastAsia="ko-KR"/>
        </w:rPr>
        <w:t xml:space="preserve"> онлайн-тестирования;</w:t>
      </w:r>
    </w:p>
    <w:p w:rsidR="00AA60FD" w:rsidRDefault="00AA60FD" w:rsidP="00AA60FD">
      <w:pPr>
        <w:pStyle w:val="a4"/>
        <w:numPr>
          <w:ilvl w:val="0"/>
          <w:numId w:val="20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участие в работе всероссийского </w:t>
      </w:r>
      <w:proofErr w:type="spellStart"/>
      <w:r>
        <w:rPr>
          <w:rFonts w:eastAsia="№Е"/>
          <w:kern w:val="2"/>
          <w:sz w:val="26"/>
          <w:szCs w:val="26"/>
        </w:rPr>
        <w:t>профориентационного</w:t>
      </w:r>
      <w:proofErr w:type="spellEnd"/>
      <w:r>
        <w:rPr>
          <w:rFonts w:eastAsia="№Е"/>
          <w:kern w:val="2"/>
          <w:sz w:val="26"/>
          <w:szCs w:val="26"/>
        </w:rPr>
        <w:t xml:space="preserve"> проекта «</w:t>
      </w:r>
      <w:proofErr w:type="spellStart"/>
      <w:r>
        <w:rPr>
          <w:rFonts w:eastAsia="№Е"/>
          <w:kern w:val="2"/>
          <w:sz w:val="26"/>
          <w:szCs w:val="26"/>
        </w:rPr>
        <w:t>Проектория</w:t>
      </w:r>
      <w:proofErr w:type="spellEnd"/>
      <w:r>
        <w:rPr>
          <w:rFonts w:eastAsia="№Е"/>
          <w:kern w:val="2"/>
          <w:sz w:val="26"/>
          <w:szCs w:val="26"/>
        </w:rPr>
        <w:t>»;</w:t>
      </w:r>
    </w:p>
    <w:p w:rsidR="00AA60FD" w:rsidRDefault="00AA60FD" w:rsidP="00AA60FD">
      <w:pPr>
        <w:pStyle w:val="a4"/>
        <w:numPr>
          <w:ilvl w:val="0"/>
          <w:numId w:val="20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 индивидуальные консультации педагога для школьников и их родителей (законных представителей)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AA60FD" w:rsidRDefault="00AA60FD" w:rsidP="00AA60FD">
      <w:pPr>
        <w:pStyle w:val="a4"/>
        <w:rPr>
          <w:color w:val="000000"/>
          <w:w w:val="1"/>
          <w:kern w:val="2"/>
          <w:sz w:val="26"/>
          <w:szCs w:val="26"/>
          <w:lang w:eastAsia="ko-KR"/>
        </w:rPr>
      </w:pPr>
    </w:p>
    <w:p w:rsidR="00AA60FD" w:rsidRDefault="00AA60FD" w:rsidP="00AA60FD">
      <w:pPr>
        <w:pStyle w:val="a4"/>
        <w:jc w:val="center"/>
        <w:rPr>
          <w:b/>
          <w:kern w:val="2"/>
          <w:sz w:val="26"/>
          <w:szCs w:val="26"/>
          <w:lang w:eastAsia="ko-KR"/>
        </w:rPr>
      </w:pPr>
      <w:r w:rsidRPr="00AA60FD">
        <w:rPr>
          <w:rStyle w:val="a6"/>
        </w:rPr>
        <w:t xml:space="preserve">Модуль </w:t>
      </w:r>
      <w:r>
        <w:rPr>
          <w:b/>
          <w:kern w:val="2"/>
          <w:sz w:val="26"/>
          <w:szCs w:val="26"/>
          <w:lang w:eastAsia="ko-KR"/>
        </w:rPr>
        <w:t>«Организация предметно-эстетической среды»</w:t>
      </w:r>
    </w:p>
    <w:p w:rsidR="00AA60FD" w:rsidRDefault="00AA60FD" w:rsidP="00AA60FD">
      <w:pPr>
        <w:pStyle w:val="a4"/>
        <w:jc w:val="both"/>
        <w:rPr>
          <w:rFonts w:eastAsia="№Е"/>
          <w:sz w:val="26"/>
          <w:szCs w:val="26"/>
        </w:rPr>
      </w:pPr>
      <w:r>
        <w:rPr>
          <w:rFonts w:eastAsia="№Е"/>
          <w:sz w:val="26"/>
          <w:szCs w:val="26"/>
        </w:rPr>
        <w:t xml:space="preserve">   Окружающая ребёнка предметно-эстетическая среда школы, при условии её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ребёнком школы. Воспитывающее влияние на ребёнка осуществляется через такие формы работы с предметно-эстетической средой школы как: </w:t>
      </w:r>
    </w:p>
    <w:p w:rsidR="00AA60FD" w:rsidRDefault="00AA60FD" w:rsidP="00AA60FD">
      <w:pPr>
        <w:pStyle w:val="a4"/>
        <w:numPr>
          <w:ilvl w:val="0"/>
          <w:numId w:val="21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eastAsia="№Е"/>
          <w:kern w:val="2"/>
          <w:sz w:val="26"/>
          <w:szCs w:val="26"/>
        </w:rPr>
        <w:t>внеучебные</w:t>
      </w:r>
      <w:proofErr w:type="spellEnd"/>
      <w:r>
        <w:rPr>
          <w:rFonts w:eastAsia="№Е"/>
          <w:kern w:val="2"/>
          <w:sz w:val="26"/>
          <w:szCs w:val="26"/>
        </w:rPr>
        <w:t xml:space="preserve"> занятия;</w:t>
      </w:r>
    </w:p>
    <w:p w:rsidR="00AA60FD" w:rsidRDefault="00AA60FD" w:rsidP="00AA60FD">
      <w:pPr>
        <w:pStyle w:val="a4"/>
        <w:numPr>
          <w:ilvl w:val="0"/>
          <w:numId w:val="21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походах, встречах с интересными людьми и т.п.);</w:t>
      </w:r>
    </w:p>
    <w:p w:rsidR="00AA60FD" w:rsidRDefault="00AA60FD" w:rsidP="00AA60FD">
      <w:pPr>
        <w:pStyle w:val="a4"/>
        <w:numPr>
          <w:ilvl w:val="0"/>
          <w:numId w:val="21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категорий; </w:t>
      </w:r>
    </w:p>
    <w:p w:rsidR="00AA60FD" w:rsidRDefault="00AA60FD" w:rsidP="00AA60FD">
      <w:pPr>
        <w:pStyle w:val="a4"/>
        <w:numPr>
          <w:ilvl w:val="0"/>
          <w:numId w:val="21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A60FD" w:rsidRDefault="00AA60FD" w:rsidP="00AA60FD">
      <w:pPr>
        <w:pStyle w:val="a4"/>
        <w:numPr>
          <w:ilvl w:val="0"/>
          <w:numId w:val="21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событийный дизайн – оформление пространства проведения конкретных школьных событий (праздников, торжественных линеек, творческих вечеров, выставок, собраний, конференций и т.п.); </w:t>
      </w:r>
    </w:p>
    <w:p w:rsidR="00AA60FD" w:rsidRPr="00AA60FD" w:rsidRDefault="00AA60FD" w:rsidP="00AA60FD">
      <w:pPr>
        <w:pStyle w:val="a4"/>
        <w:numPr>
          <w:ilvl w:val="0"/>
          <w:numId w:val="21"/>
        </w:numPr>
        <w:jc w:val="both"/>
        <w:rPr>
          <w:i/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горок). </w:t>
      </w:r>
    </w:p>
    <w:p w:rsidR="00AA60FD" w:rsidRDefault="00AA60FD" w:rsidP="00AA60FD">
      <w:pPr>
        <w:pStyle w:val="a4"/>
        <w:numPr>
          <w:ilvl w:val="0"/>
          <w:numId w:val="21"/>
        </w:numPr>
        <w:jc w:val="both"/>
        <w:rPr>
          <w:i/>
          <w:kern w:val="2"/>
          <w:sz w:val="26"/>
          <w:szCs w:val="26"/>
          <w:lang w:eastAsia="ko-KR"/>
        </w:rPr>
      </w:pPr>
    </w:p>
    <w:p w:rsidR="00AA60FD" w:rsidRDefault="00AA60FD" w:rsidP="00AA60FD">
      <w:pPr>
        <w:pStyle w:val="a4"/>
        <w:jc w:val="center"/>
        <w:rPr>
          <w:b/>
          <w:kern w:val="2"/>
          <w:sz w:val="26"/>
          <w:szCs w:val="26"/>
          <w:lang w:eastAsia="ko-KR"/>
        </w:rPr>
      </w:pPr>
      <w:r w:rsidRPr="00AA60FD">
        <w:rPr>
          <w:rStyle w:val="a6"/>
        </w:rPr>
        <w:t xml:space="preserve">Модуль </w:t>
      </w:r>
      <w:r>
        <w:rPr>
          <w:b/>
          <w:kern w:val="2"/>
          <w:sz w:val="26"/>
          <w:szCs w:val="26"/>
          <w:lang w:eastAsia="ko-KR"/>
        </w:rPr>
        <w:t>«Работа с родителями»</w:t>
      </w:r>
    </w:p>
    <w:p w:rsidR="00AA60FD" w:rsidRDefault="00AA60FD" w:rsidP="00AA60FD">
      <w:pPr>
        <w:pStyle w:val="a4"/>
        <w:jc w:val="both"/>
        <w:rPr>
          <w:rFonts w:eastAsia="№Е"/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осуществляется в рамках следующих видов и форм деятельности:</w:t>
      </w:r>
      <w:r>
        <w:rPr>
          <w:rFonts w:eastAsia="№Е"/>
          <w:kern w:val="2"/>
          <w:sz w:val="26"/>
          <w:szCs w:val="26"/>
          <w:lang w:eastAsia="ko-KR"/>
        </w:rPr>
        <w:t xml:space="preserve"> </w:t>
      </w:r>
    </w:p>
    <w:p w:rsidR="00AA60FD" w:rsidRDefault="00AA60FD" w:rsidP="00AA60FD">
      <w:pPr>
        <w:pStyle w:val="a4"/>
        <w:jc w:val="both"/>
        <w:rPr>
          <w:rFonts w:eastAsia="№Е"/>
          <w:i/>
          <w:sz w:val="26"/>
          <w:szCs w:val="26"/>
          <w:u w:val="single"/>
        </w:rPr>
      </w:pPr>
      <w:r>
        <w:rPr>
          <w:rFonts w:eastAsia="№Е"/>
          <w:i/>
          <w:sz w:val="26"/>
          <w:szCs w:val="26"/>
          <w:u w:val="single"/>
        </w:rPr>
        <w:t xml:space="preserve">На групповом уровне: </w:t>
      </w:r>
    </w:p>
    <w:p w:rsidR="00AA60FD" w:rsidRDefault="00AA60FD" w:rsidP="00AA60FD">
      <w:pPr>
        <w:pStyle w:val="a4"/>
        <w:numPr>
          <w:ilvl w:val="0"/>
          <w:numId w:val="22"/>
        </w:numPr>
        <w:jc w:val="both"/>
        <w:rPr>
          <w:rFonts w:eastAsia="№Е"/>
          <w:kern w:val="2"/>
          <w:sz w:val="26"/>
          <w:szCs w:val="26"/>
        </w:rPr>
      </w:pPr>
      <w:r>
        <w:rPr>
          <w:sz w:val="26"/>
          <w:szCs w:val="26"/>
        </w:rPr>
        <w:t>Управляющий совет школы, участвующий в управлении образовательной организацией и решении вопросов воспитания и социализации детей;</w:t>
      </w:r>
    </w:p>
    <w:p w:rsidR="00AA60FD" w:rsidRDefault="00AA60FD" w:rsidP="00AA60FD">
      <w:pPr>
        <w:pStyle w:val="a4"/>
        <w:numPr>
          <w:ilvl w:val="0"/>
          <w:numId w:val="22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дни открытых дверей, во время которых родители (законные представители)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AA60FD" w:rsidRDefault="00AA60FD" w:rsidP="00AA60FD">
      <w:pPr>
        <w:pStyle w:val="a4"/>
        <w:numPr>
          <w:ilvl w:val="0"/>
          <w:numId w:val="22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A60FD" w:rsidRDefault="00AA60FD" w:rsidP="00AA60FD">
      <w:pPr>
        <w:pStyle w:val="a4"/>
        <w:numPr>
          <w:ilvl w:val="0"/>
          <w:numId w:val="22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родительские лектории,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опытом в деле воспитания детей.</w:t>
      </w:r>
    </w:p>
    <w:p w:rsidR="00AA60FD" w:rsidRDefault="00AA60FD" w:rsidP="00AA60FD">
      <w:pPr>
        <w:pStyle w:val="a4"/>
        <w:jc w:val="both"/>
        <w:rPr>
          <w:rFonts w:eastAsia="№Е"/>
          <w:i/>
          <w:kern w:val="2"/>
          <w:sz w:val="26"/>
          <w:szCs w:val="26"/>
          <w:u w:val="single"/>
        </w:rPr>
      </w:pPr>
      <w:r>
        <w:rPr>
          <w:rFonts w:eastAsia="№Е"/>
          <w:i/>
          <w:kern w:val="2"/>
          <w:sz w:val="26"/>
          <w:szCs w:val="26"/>
          <w:u w:val="single"/>
        </w:rPr>
        <w:t>На индивидуальном уровне:</w:t>
      </w:r>
    </w:p>
    <w:p w:rsidR="00AA60FD" w:rsidRDefault="00AA60FD" w:rsidP="00AA60FD">
      <w:pPr>
        <w:pStyle w:val="a4"/>
        <w:numPr>
          <w:ilvl w:val="0"/>
          <w:numId w:val="2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AA60FD" w:rsidRDefault="00AA60FD" w:rsidP="00AA60FD">
      <w:pPr>
        <w:pStyle w:val="a4"/>
        <w:numPr>
          <w:ilvl w:val="0"/>
          <w:numId w:val="2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ребёнка;</w:t>
      </w:r>
    </w:p>
    <w:p w:rsidR="00AA60FD" w:rsidRDefault="00AA60FD" w:rsidP="00AA60FD">
      <w:pPr>
        <w:pStyle w:val="a4"/>
        <w:numPr>
          <w:ilvl w:val="0"/>
          <w:numId w:val="2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eastAsia="№Е"/>
          <w:kern w:val="2"/>
          <w:sz w:val="26"/>
          <w:szCs w:val="26"/>
        </w:rPr>
        <w:t>внутриклассных</w:t>
      </w:r>
      <w:proofErr w:type="spellEnd"/>
      <w:r>
        <w:rPr>
          <w:rFonts w:eastAsia="№Е"/>
          <w:kern w:val="2"/>
          <w:sz w:val="26"/>
          <w:szCs w:val="26"/>
        </w:rPr>
        <w:t xml:space="preserve"> мероприятий воспитательной направленности;</w:t>
      </w:r>
    </w:p>
    <w:p w:rsidR="00AA60FD" w:rsidRPr="00AA60FD" w:rsidRDefault="00AA60FD" w:rsidP="00AA60FD">
      <w:pPr>
        <w:pStyle w:val="a4"/>
        <w:numPr>
          <w:ilvl w:val="0"/>
          <w:numId w:val="23"/>
        </w:numPr>
        <w:jc w:val="both"/>
        <w:rPr>
          <w:rFonts w:eastAsia="№Е"/>
          <w:kern w:val="2"/>
          <w:sz w:val="26"/>
          <w:szCs w:val="26"/>
        </w:rPr>
      </w:pPr>
      <w:r>
        <w:rPr>
          <w:rFonts w:eastAsia="№Е"/>
          <w:kern w:val="2"/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:rsidR="00AA60FD" w:rsidRDefault="00AA60FD" w:rsidP="00AA60FD">
      <w:pPr>
        <w:pStyle w:val="a4"/>
        <w:numPr>
          <w:ilvl w:val="0"/>
          <w:numId w:val="23"/>
        </w:numPr>
        <w:jc w:val="both"/>
        <w:rPr>
          <w:rFonts w:eastAsia="№Е"/>
          <w:kern w:val="2"/>
          <w:sz w:val="26"/>
          <w:szCs w:val="26"/>
        </w:rPr>
      </w:pPr>
    </w:p>
    <w:p w:rsidR="00AA60FD" w:rsidRPr="00AA60FD" w:rsidRDefault="00AA60FD" w:rsidP="00AA60FD">
      <w:pPr>
        <w:pStyle w:val="a4"/>
        <w:jc w:val="center"/>
        <w:rPr>
          <w:rStyle w:val="a6"/>
          <w:rFonts w:eastAsia="№Е"/>
        </w:rPr>
      </w:pPr>
      <w:r w:rsidRPr="00AA60FD">
        <w:rPr>
          <w:rStyle w:val="a6"/>
          <w:rFonts w:eastAsia="№Е"/>
        </w:rPr>
        <w:t>Модуль «Профилактическая работа»</w:t>
      </w:r>
    </w:p>
    <w:p w:rsidR="00AA60FD" w:rsidRPr="00AA60FD" w:rsidRDefault="00AA60FD" w:rsidP="00AA60FD">
      <w:pPr>
        <w:pStyle w:val="a4"/>
        <w:jc w:val="both"/>
      </w:pPr>
      <w:r>
        <w:rPr>
          <w:sz w:val="26"/>
          <w:szCs w:val="26"/>
        </w:rPr>
        <w:t xml:space="preserve">   </w:t>
      </w:r>
      <w:r w:rsidRPr="00AA60FD">
        <w:t xml:space="preserve">Задачей школы является защита прав детей, создание благоприятных условий для развития </w:t>
      </w:r>
    </w:p>
    <w:p w:rsidR="00AA60FD" w:rsidRPr="00AA60FD" w:rsidRDefault="00AA60FD" w:rsidP="00AA60FD">
      <w:pPr>
        <w:pStyle w:val="a4"/>
        <w:jc w:val="both"/>
      </w:pPr>
      <w:r w:rsidRPr="00AA60FD">
        <w:t xml:space="preserve">ребёнка, установление связей и партнерских отношений между семьёй и школой. </w:t>
      </w:r>
    </w:p>
    <w:p w:rsidR="00AA60FD" w:rsidRDefault="00AA60FD" w:rsidP="00AA60FD">
      <w:pPr>
        <w:pStyle w:val="a4"/>
        <w:jc w:val="both"/>
      </w:pPr>
      <w:r w:rsidRPr="00AA60FD">
        <w:t xml:space="preserve">    Профилактика </w:t>
      </w:r>
      <w:proofErr w:type="spellStart"/>
      <w:r w:rsidRPr="00AA60FD">
        <w:t>девиантного</w:t>
      </w:r>
      <w:proofErr w:type="spellEnd"/>
      <w:r w:rsidRPr="00AA60FD">
        <w:t xml:space="preserve"> и асоциального поведения обучающихся, социальная адаптация и реабилитация обучающихся «группы риска», формирование законопослушного поведения и здорового образа жизни обучающихся является одним из направлений воспитательной работы школы и предусматривает:</w:t>
      </w:r>
    </w:p>
    <w:p w:rsidR="00AA60FD" w:rsidRPr="00AA60FD" w:rsidRDefault="00AA60FD" w:rsidP="00AA60FD">
      <w:pPr>
        <w:pStyle w:val="a4"/>
        <w:jc w:val="both"/>
      </w:pP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участие во Всероссийских неделях и акциях безопасности;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мероприятия в рамках декад безопасности дорожного движения;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организацию участия обучающихся в социально-психологическом тестировании;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мероприятия в рамках деятельности социально-психологической службы, школьной службы медиации;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деятельности;  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профилактические мероприятия с участием сотрудников ГИБДД МВД России по Чаинскому району Томской области;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индивидуальную работу с обучающимися и их родителями (законными представителями) в рамках работы Совета профилактики;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проведение исследований, мониторинга рисков безопасности и ресурсов повышения безопасности, в том числе с использованием онлайн-сервисов;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разработку и реализацию профилактических программ, направленных на работу как с </w:t>
      </w:r>
      <w:proofErr w:type="spellStart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девиантными</w:t>
      </w:r>
      <w:proofErr w:type="spellEnd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обучающимися, так и с их окружением; организацию межведомственного взаимодействия (в том числе комплексных индивидуальных программ сопровождения обучающихся из категории «СОП»);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саморефлексии</w:t>
      </w:r>
      <w:proofErr w:type="spellEnd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включение обучающихся в деятельность, альтернативную </w:t>
      </w:r>
      <w:proofErr w:type="spellStart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девиантному</w:t>
      </w:r>
      <w:proofErr w:type="spellEnd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антиэкстремистская</w:t>
      </w:r>
      <w:proofErr w:type="spellEnd"/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 xml:space="preserve"> безопасность и т. д.);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мониторинг деструктивных проявлений обучающихся, включающий мониторинг страниц обучающихся в социальной сети «В Контакте» (ежемесячно);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включение обучающихся в социально-одобряемую деятельность во внеурочное время: </w:t>
      </w:r>
    </w:p>
    <w:p w:rsidR="00AA60FD" w:rsidRPr="00AA60FD" w:rsidRDefault="00AA60FD" w:rsidP="00AA60FD">
      <w:pPr>
        <w:pStyle w:val="a7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>•</w:t>
      </w:r>
      <w:r w:rsidRPr="00AA60F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  <w:tab/>
        <w:t xml:space="preserve"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т. д.).             </w:t>
      </w: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3.ОРГАНИЗАЦИОННЫЙ РАЗДЕЛ.</w:t>
      </w: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3.1. КАДРОВОЕ ОБЕСПЕЧЕНИЕ.</w:t>
      </w:r>
    </w:p>
    <w:p w:rsidR="00AA60FD" w:rsidRDefault="00AA60FD" w:rsidP="00AA60F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Воспитательный процесс в МБОУ «Нижнетигинская ООШ» обеспечивают специалисты: </w:t>
      </w:r>
    </w:p>
    <w:tbl>
      <w:tblPr>
        <w:tblW w:w="10846" w:type="dxa"/>
        <w:tblInd w:w="-108" w:type="dxa"/>
        <w:tblCellMar>
          <w:top w:w="14" w:type="dxa"/>
          <w:left w:w="106" w:type="dxa"/>
          <w:right w:w="154" w:type="dxa"/>
        </w:tblCellMar>
        <w:tblLook w:val="04A0" w:firstRow="1" w:lastRow="0" w:firstColumn="1" w:lastColumn="0" w:noHBand="0" w:noVBand="1"/>
      </w:tblPr>
      <w:tblGrid>
        <w:gridCol w:w="2235"/>
        <w:gridCol w:w="1136"/>
        <w:gridCol w:w="7475"/>
      </w:tblGrid>
      <w:tr w:rsidR="00AA60FD" w:rsidTr="00AA60FD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Кол-во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Функционал </w:t>
            </w:r>
          </w:p>
        </w:tc>
      </w:tr>
      <w:tr w:rsidR="00AA60FD" w:rsidTr="00AA60FD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Осуществляет контроль развития системы организации воспитания обучающихся. </w:t>
            </w:r>
          </w:p>
        </w:tc>
      </w:tr>
      <w:tr w:rsidR="00AA60FD" w:rsidTr="00AA60FD">
        <w:trPr>
          <w:trHeight w:val="33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</w:p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УВР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 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  <w:r>
              <w:t xml:space="preserve"> </w:t>
            </w:r>
            <w:r>
              <w:rPr>
                <w:sz w:val="26"/>
                <w:szCs w:val="26"/>
              </w:rPr>
              <w:t>Является куратором Школьной службы медиации.</w:t>
            </w:r>
          </w:p>
          <w:p w:rsidR="00AA60FD" w:rsidRDefault="00AA60FD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Контролирует организацию питания в образовательной организации. </w:t>
            </w:r>
          </w:p>
        </w:tc>
      </w:tr>
      <w:tr w:rsidR="00AA60FD" w:rsidTr="00AA60FD">
        <w:trPr>
          <w:trHeight w:val="5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Советник по воспитанию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36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Организует взаимодействие с детскими общественными объединениями. </w:t>
            </w:r>
          </w:p>
        </w:tc>
      </w:tr>
      <w:tr w:rsidR="00AA60FD" w:rsidTr="00AA60FD">
        <w:trPr>
          <w:trHeight w:val="78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30" w:line="240" w:lineRule="auto"/>
              <w:ind w:right="6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Организует воспитательную работу в образовательной организации: анализ, планирование, реализация плана, контроль реализации плана. </w:t>
            </w:r>
          </w:p>
        </w:tc>
      </w:tr>
      <w:tr w:rsidR="00AA60FD" w:rsidTr="00AA60FD">
        <w:trPr>
          <w:trHeight w:val="6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Классный  руководитель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4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AA60FD" w:rsidTr="00AA60FD">
        <w:trPr>
          <w:trHeight w:val="6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Учитель предметник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40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12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Реализует воспитательный потенциал урока. </w:t>
            </w:r>
          </w:p>
        </w:tc>
      </w:tr>
      <w:tr w:rsidR="00AA60FD" w:rsidTr="00AA60FD">
        <w:trPr>
          <w:trHeight w:val="5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Воспитатель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ind w:left="24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0FD" w:rsidRDefault="00AA60F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Реализуют воспитательный потенциал в ГДВ и пришкольном интернате.</w:t>
            </w:r>
          </w:p>
        </w:tc>
      </w:tr>
    </w:tbl>
    <w:p w:rsidR="00AA60FD" w:rsidRDefault="00AA60FD" w:rsidP="00AA60FD">
      <w:pPr>
        <w:pStyle w:val="a4"/>
        <w:rPr>
          <w:b/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3.2. НОРМАТИВНО-МЕТОДИЧЕСКОЕ ОБЕСПЕЧЕНИЕ.</w:t>
      </w:r>
    </w:p>
    <w:p w:rsidR="00AA60FD" w:rsidRDefault="00AA60FD" w:rsidP="00AA60F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Управление качеством воспитательной деятельности в МБОУ «Нижнетигинская ООШ» обеспечивают следующие локальные нормативно-правовые акты: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 классном руководстве.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 совете профилактики безнадзорности и правонарушений несовершеннолетних.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об Управляющем совете.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 ВСОКО.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 поощрении обучающихся.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 школьной одежде.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Положение о постановке детей и семей на ВШУ.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>Положение об отряде ЮИД.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>Приказ МБОУ «Нижнетигинская ООШ» от 27.05.2015 № 55 «О создании физкультурно-оздоровительного клуба «Альтаир»»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>Положение о организации внеурочной деятельности.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Календарный план воспитательной работы.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ab/>
        <w:t xml:space="preserve">Планы воспитательной работы классных руководителей. </w:t>
      </w:r>
    </w:p>
    <w:p w:rsidR="00AA60FD" w:rsidRDefault="00AA60FD" w:rsidP="00AA60FD">
      <w:pPr>
        <w:pStyle w:val="a4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Общеобразовательные общеразвивающие программы внеурочной деятельности.</w:t>
      </w:r>
    </w:p>
    <w:p w:rsidR="00AA60FD" w:rsidRDefault="00AA60FD" w:rsidP="00AA60FD">
      <w:pPr>
        <w:pStyle w:val="a4"/>
        <w:ind w:left="720"/>
        <w:rPr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3.3. ОРГАНИЗАЦИЯ РАБОТЫ С ОБУЧАЮЩИМИСЯ С ОСОБЫМИ ОБРАЗОВАТЕЛЬНЫМИ ПОТРЕБНОСТЯМИ.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МБОУ «Нижнетигинская ООШ» обучается 8 детей с ОВЗ. Двое из них проживают в пришкольном интернате. Для данной категории обучающихся созданы особые условия.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На уровне общностей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На уровне деятельностей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На уровне событий</w:t>
      </w:r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Особыми задачами воспитания обучающихся с особыми образовательными потребностями являются: </w:t>
      </w:r>
    </w:p>
    <w:p w:rsidR="00AA60FD" w:rsidRDefault="00AA60FD" w:rsidP="00AA60FD">
      <w:pPr>
        <w:pStyle w:val="a4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AA60FD" w:rsidRDefault="00AA60FD" w:rsidP="00AA60FD">
      <w:pPr>
        <w:pStyle w:val="a4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AA60FD" w:rsidRDefault="00AA60FD" w:rsidP="00AA60FD">
      <w:pPr>
        <w:pStyle w:val="a4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:rsidR="00AA60FD" w:rsidRDefault="00AA60FD" w:rsidP="00AA60FD">
      <w:pPr>
        <w:pStyle w:val="a4"/>
        <w:numPr>
          <w:ilvl w:val="0"/>
          <w:numId w:val="2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A60FD" w:rsidRDefault="00AA60FD" w:rsidP="00AA60FD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i/>
          <w:sz w:val="26"/>
          <w:szCs w:val="26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AA60FD" w:rsidRDefault="00AA60FD" w:rsidP="00AA60FD">
      <w:pPr>
        <w:pStyle w:val="a4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A60FD" w:rsidRDefault="00AA60FD" w:rsidP="00AA60FD">
      <w:pPr>
        <w:pStyle w:val="a4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учителей-предметников; </w:t>
      </w:r>
    </w:p>
    <w:p w:rsidR="00AA60FD" w:rsidRDefault="00AA60FD" w:rsidP="00AA60FD">
      <w:pPr>
        <w:pStyle w:val="a4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AA60FD" w:rsidRDefault="00AA60FD" w:rsidP="00AA60FD">
      <w:pPr>
        <w:pStyle w:val="a4"/>
        <w:ind w:left="720"/>
        <w:jc w:val="both"/>
        <w:rPr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3.4</w:t>
      </w:r>
      <w:r>
        <w:rPr>
          <w:b/>
          <w:sz w:val="26"/>
          <w:szCs w:val="26"/>
        </w:rPr>
        <w:tab/>
        <w:t>СИСТЕМА ПООЩРЕНИЯ СОЦИАЛЬНОЙ УСПЕШНОСТИ И ПРОЯВЛЕНИЯ АКТИВНОЙ ЖИЗНЕННОЙ ПОЗИЦИИ ОБУЧАЮЩИХСЯ.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Система проявлений активной жизненной позиции и поощрения социальной успешности обучающихся строится на принципах: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публичности, открытости поощрений (информирование всех обучающихся о награждении через сайт школы, социальные сети «ВК») проведение награждений на общешкольной линейке);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 поощрительных подарков производится в торжественной обстановке, на праздничных мероприятиях, возможно в присутствии родительской общественности);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прозрачности</w:t>
      </w:r>
      <w:r>
        <w:rPr>
          <w:sz w:val="26"/>
          <w:szCs w:val="26"/>
        </w:rPr>
        <w:tab/>
        <w:t>правил</w:t>
      </w:r>
      <w:r>
        <w:rPr>
          <w:sz w:val="26"/>
          <w:szCs w:val="26"/>
        </w:rPr>
        <w:tab/>
        <w:t>поощрения,</w:t>
      </w:r>
      <w:r>
        <w:rPr>
          <w:sz w:val="26"/>
          <w:szCs w:val="26"/>
        </w:rPr>
        <w:tab/>
        <w:t>соблюдение</w:t>
      </w:r>
      <w:r>
        <w:rPr>
          <w:sz w:val="26"/>
          <w:szCs w:val="26"/>
        </w:rPr>
        <w:tab/>
        <w:t>справедливости</w:t>
      </w:r>
      <w:r>
        <w:rPr>
          <w:sz w:val="26"/>
          <w:szCs w:val="26"/>
        </w:rPr>
        <w:tab/>
        <w:t>при выдвижении кандидатур;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родительской общественности,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дифференцированности</w:t>
      </w:r>
      <w:proofErr w:type="spellEnd"/>
      <w:r>
        <w:rPr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A60FD" w:rsidRDefault="00AA60FD" w:rsidP="00AA60FD">
      <w:pPr>
        <w:pStyle w:val="a4"/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 школе применяются следующие формы поощрения: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похвальный лист «За отличные успехи в учении»;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похвальная грамота «За особые успехи в изучении отдельных предметов»;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награждение благодарностями за активное участие в коллективных делах, акциях;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AA60FD" w:rsidRDefault="00AA60FD" w:rsidP="00AA60FD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Всеми обучающимися школы ведется портфолио. Обучающиеся собирают (накапливают) грамоты и сертификаты, фиксирующие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</w:p>
    <w:p w:rsidR="00AA60FD" w:rsidRDefault="00AA60FD" w:rsidP="00AA60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3.5</w:t>
      </w:r>
      <w:r>
        <w:rPr>
          <w:b/>
          <w:sz w:val="26"/>
          <w:szCs w:val="26"/>
        </w:rPr>
        <w:tab/>
        <w:t>АНАЛИЗ ВОСПИТАТЕЛЬНОГО ПРОЦЕССА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>
        <w:rPr>
          <w:sz w:val="26"/>
          <w:szCs w:val="26"/>
        </w:rPr>
        <w:t xml:space="preserve">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 и осуществляется на уровне школы.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Анализ осуществляется ежегодно силами образовательной организации. </w:t>
      </w:r>
    </w:p>
    <w:p w:rsidR="00AA60FD" w:rsidRDefault="00AA60FD" w:rsidP="00AA60F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Основными принципами, на основе которых осуществляется анализ воспитательного процесса в школе, являются:</w:t>
      </w:r>
    </w:p>
    <w:p w:rsidR="00AA60FD" w:rsidRDefault="00AA60FD" w:rsidP="00AA60FD">
      <w:pPr>
        <w:pStyle w:val="a4"/>
        <w:numPr>
          <w:ilvl w:val="0"/>
          <w:numId w:val="2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A60FD" w:rsidRDefault="00AA60FD" w:rsidP="00AA60FD">
      <w:pPr>
        <w:pStyle w:val="a4"/>
        <w:numPr>
          <w:ilvl w:val="0"/>
          <w:numId w:val="2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A60FD" w:rsidRDefault="00AA60FD" w:rsidP="00AA60FD">
      <w:pPr>
        <w:pStyle w:val="a4"/>
        <w:numPr>
          <w:ilvl w:val="0"/>
          <w:numId w:val="2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A60FD" w:rsidRDefault="00AA60FD" w:rsidP="00AA60FD">
      <w:pPr>
        <w:pStyle w:val="a4"/>
        <w:numPr>
          <w:ilvl w:val="0"/>
          <w:numId w:val="28"/>
        </w:numPr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</w:t>
      </w:r>
    </w:p>
    <w:p w:rsidR="00AA60FD" w:rsidRDefault="00AA60FD" w:rsidP="00AA60FD">
      <w:pPr>
        <w:pStyle w:val="a4"/>
        <w:jc w:val="both"/>
        <w:rPr>
          <w:b/>
          <w:i/>
          <w:kern w:val="2"/>
          <w:sz w:val="26"/>
          <w:szCs w:val="26"/>
          <w:lang w:eastAsia="ko-KR"/>
        </w:rPr>
      </w:pPr>
      <w:r>
        <w:rPr>
          <w:b/>
          <w:i/>
          <w:kern w:val="2"/>
          <w:sz w:val="26"/>
          <w:szCs w:val="26"/>
        </w:rPr>
        <w:t xml:space="preserve">    Основными направлениями анализа </w:t>
      </w:r>
      <w:r>
        <w:rPr>
          <w:b/>
          <w:i/>
          <w:kern w:val="2"/>
          <w:sz w:val="26"/>
          <w:szCs w:val="26"/>
          <w:lang w:eastAsia="ko-KR"/>
        </w:rPr>
        <w:t>организуемого в школе воспитательного процесса могут быть следующие: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1. Результаты воспитания,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2. Результаты уровня удовлетворенности учащихся и родителей (законных представителей) воспитательным процессом школы (какова динамика уровня удовлетворенности учащихся и родителей (законных представителей), какие проблемные моменты были выявлены, над чем предстоит работать?)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3. 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являются ли они для своих воспитанников значимыми взрослыми людьми?)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4.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5.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AA60FD" w:rsidRDefault="00AA60FD" w:rsidP="00AA60FD">
      <w:pPr>
        <w:pStyle w:val="a4"/>
        <w:jc w:val="both"/>
        <w:rPr>
          <w:kern w:val="2"/>
          <w:sz w:val="26"/>
          <w:szCs w:val="26"/>
          <w:lang w:eastAsia="ko-KR"/>
        </w:rPr>
      </w:pPr>
      <w:r>
        <w:rPr>
          <w:kern w:val="2"/>
          <w:sz w:val="26"/>
          <w:szCs w:val="26"/>
          <w:lang w:eastAsia="ko-KR"/>
        </w:rPr>
        <w:t xml:space="preserve">    Итогом анализа организуемого в школе воспитательного процесса является перечень выявленных проблем, над решением которых предстоит работать педагогическому коллективу, а также принятые управленческие решения.</w:t>
      </w:r>
    </w:p>
    <w:p w:rsidR="00FC6D9D" w:rsidRPr="00AA60FD" w:rsidRDefault="00FC6D9D">
      <w:pPr>
        <w:rPr>
          <w:rFonts w:ascii="Times New Roman" w:hAnsi="Times New Roman" w:cs="Times New Roman"/>
        </w:rPr>
      </w:pPr>
    </w:p>
    <w:sectPr w:rsidR="00FC6D9D" w:rsidRPr="00AA60FD" w:rsidSect="00AA6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0CF"/>
    <w:multiLevelType w:val="hybridMultilevel"/>
    <w:tmpl w:val="59C6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03A08"/>
    <w:multiLevelType w:val="hybridMultilevel"/>
    <w:tmpl w:val="1AD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C611F"/>
    <w:multiLevelType w:val="hybridMultilevel"/>
    <w:tmpl w:val="76DC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42FA8"/>
    <w:multiLevelType w:val="hybridMultilevel"/>
    <w:tmpl w:val="14F0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40C1E"/>
    <w:multiLevelType w:val="hybridMultilevel"/>
    <w:tmpl w:val="2AA6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6147C"/>
    <w:multiLevelType w:val="hybridMultilevel"/>
    <w:tmpl w:val="0E8A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47A83"/>
    <w:multiLevelType w:val="hybridMultilevel"/>
    <w:tmpl w:val="6D44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114F1"/>
    <w:multiLevelType w:val="hybridMultilevel"/>
    <w:tmpl w:val="17C6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C0AA0"/>
    <w:multiLevelType w:val="hybridMultilevel"/>
    <w:tmpl w:val="8908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86EA5"/>
    <w:multiLevelType w:val="hybridMultilevel"/>
    <w:tmpl w:val="E14A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F3501"/>
    <w:multiLevelType w:val="hybridMultilevel"/>
    <w:tmpl w:val="5BD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22EBF"/>
    <w:multiLevelType w:val="hybridMultilevel"/>
    <w:tmpl w:val="13A0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F10C1"/>
    <w:multiLevelType w:val="hybridMultilevel"/>
    <w:tmpl w:val="CDD6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06BAB"/>
    <w:multiLevelType w:val="hybridMultilevel"/>
    <w:tmpl w:val="7C7E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6043D"/>
    <w:multiLevelType w:val="hybridMultilevel"/>
    <w:tmpl w:val="6E24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83F3E"/>
    <w:multiLevelType w:val="hybridMultilevel"/>
    <w:tmpl w:val="DE90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E7AEF"/>
    <w:multiLevelType w:val="hybridMultilevel"/>
    <w:tmpl w:val="C6A2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B24C9"/>
    <w:multiLevelType w:val="hybridMultilevel"/>
    <w:tmpl w:val="F9D4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ED7B0C"/>
    <w:multiLevelType w:val="hybridMultilevel"/>
    <w:tmpl w:val="8B9E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EA4B27"/>
    <w:multiLevelType w:val="hybridMultilevel"/>
    <w:tmpl w:val="C5A2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75270"/>
    <w:multiLevelType w:val="hybridMultilevel"/>
    <w:tmpl w:val="948E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222A1"/>
    <w:multiLevelType w:val="hybridMultilevel"/>
    <w:tmpl w:val="4B22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177EE"/>
    <w:multiLevelType w:val="hybridMultilevel"/>
    <w:tmpl w:val="4E88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F2754"/>
    <w:multiLevelType w:val="hybridMultilevel"/>
    <w:tmpl w:val="DFBE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30B75"/>
    <w:multiLevelType w:val="hybridMultilevel"/>
    <w:tmpl w:val="7940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711EA"/>
    <w:multiLevelType w:val="hybridMultilevel"/>
    <w:tmpl w:val="D4EA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A326A"/>
    <w:multiLevelType w:val="hybridMultilevel"/>
    <w:tmpl w:val="A306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23757"/>
    <w:multiLevelType w:val="hybridMultilevel"/>
    <w:tmpl w:val="651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FD"/>
    <w:rsid w:val="000E2EB7"/>
    <w:rsid w:val="00261F6D"/>
    <w:rsid w:val="004C2EEA"/>
    <w:rsid w:val="007F16CC"/>
    <w:rsid w:val="00AA60FD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8833-62A2-42D7-B6D7-D595E8F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AA60F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3"/>
    <w:uiPriority w:val="1"/>
    <w:qFormat/>
    <w:rsid w:val="00AA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A60FD"/>
    <w:pPr>
      <w:widowControl w:val="0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styleId="a5">
    <w:name w:val="Hyperlink"/>
    <w:basedOn w:val="a0"/>
    <w:uiPriority w:val="99"/>
    <w:semiHidden/>
    <w:unhideWhenUsed/>
    <w:rsid w:val="00AA60FD"/>
    <w:rPr>
      <w:color w:val="0000FF"/>
      <w:u w:val="single"/>
    </w:rPr>
  </w:style>
  <w:style w:type="character" w:styleId="a6">
    <w:name w:val="Book Title"/>
    <w:basedOn w:val="a0"/>
    <w:uiPriority w:val="33"/>
    <w:qFormat/>
    <w:rsid w:val="00AA60FD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60FD"/>
    <w:pPr>
      <w:ind w:left="720"/>
      <w:contextualSpacing/>
    </w:pPr>
  </w:style>
  <w:style w:type="table" w:styleId="a8">
    <w:name w:val="Table Grid"/>
    <w:basedOn w:val="a1"/>
    <w:uiPriority w:val="59"/>
    <w:rsid w:val="007F1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7F16CC"/>
    <w:pPr>
      <w:widowControl w:val="0"/>
      <w:autoSpaceDE w:val="0"/>
      <w:autoSpaceDN w:val="0"/>
      <w:spacing w:after="0" w:line="240" w:lineRule="auto"/>
      <w:ind w:left="1352" w:right="1394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F16C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5%D1%82%D1%81%D0%BA%D0%BE%D0%B5_%D0%BE%D0%B1%D1%89%D0%B5%D1%81%D1%82%D0%B2%D0%B5%D0%BD%D0%BD%D0%BE%D0%B5_%D0%BE%D0%B1%D1%8A%D0%B5%D0%B4%D0%B8%D0%BD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90_%D0%B3%D0%BE%D0%B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8134</Words>
  <Characters>46365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3</cp:revision>
  <dcterms:created xsi:type="dcterms:W3CDTF">2024-10-07T06:34:00Z</dcterms:created>
  <dcterms:modified xsi:type="dcterms:W3CDTF">2024-10-08T04:08:00Z</dcterms:modified>
</cp:coreProperties>
</file>